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B68E91" w14:textId="77777777" w:rsidR="00A7569B" w:rsidRDefault="00A7569B" w:rsidP="00A7569B">
      <w:pPr>
        <w:tabs>
          <w:tab w:val="left" w:pos="2895"/>
        </w:tabs>
        <w:spacing w:line="480" w:lineRule="auto"/>
        <w:ind w:left="-4176" w:firstLine="2894"/>
        <w:contextualSpacing/>
        <w:jc w:val="center"/>
        <w:rPr>
          <w:rFonts w:ascii="Times New Roman" w:hAnsi="Times New Roman" w:cs="Times New Roman"/>
        </w:rPr>
      </w:pPr>
    </w:p>
    <w:p w14:paraId="44881E74" w14:textId="77777777" w:rsidR="00A7569B" w:rsidRDefault="00A7569B" w:rsidP="00A7569B">
      <w:pPr>
        <w:tabs>
          <w:tab w:val="left" w:pos="2895"/>
        </w:tabs>
        <w:spacing w:line="480" w:lineRule="auto"/>
        <w:ind w:left="-4176" w:firstLine="2894"/>
        <w:contextualSpacing/>
        <w:jc w:val="center"/>
        <w:rPr>
          <w:rFonts w:ascii="Times New Roman" w:hAnsi="Times New Roman" w:cs="Times New Roman"/>
        </w:rPr>
      </w:pPr>
    </w:p>
    <w:p w14:paraId="35051073" w14:textId="77777777" w:rsidR="00A7569B" w:rsidRDefault="00A7569B" w:rsidP="00A7569B">
      <w:pPr>
        <w:tabs>
          <w:tab w:val="left" w:pos="2895"/>
        </w:tabs>
        <w:spacing w:line="480" w:lineRule="auto"/>
        <w:ind w:left="-4176" w:firstLine="2894"/>
        <w:contextualSpacing/>
        <w:jc w:val="center"/>
        <w:rPr>
          <w:rFonts w:ascii="Times New Roman" w:hAnsi="Times New Roman" w:cs="Times New Roman"/>
        </w:rPr>
      </w:pPr>
    </w:p>
    <w:p w14:paraId="1E54CA1F" w14:textId="77777777" w:rsidR="00A7569B" w:rsidRDefault="00A7569B" w:rsidP="00A7569B">
      <w:pPr>
        <w:tabs>
          <w:tab w:val="left" w:pos="2895"/>
        </w:tabs>
        <w:spacing w:line="480" w:lineRule="auto"/>
        <w:ind w:left="-4176" w:firstLine="2894"/>
        <w:contextualSpacing/>
        <w:jc w:val="center"/>
        <w:rPr>
          <w:rFonts w:ascii="Times New Roman" w:hAnsi="Times New Roman" w:cs="Times New Roman"/>
        </w:rPr>
      </w:pPr>
    </w:p>
    <w:p w14:paraId="44823E23" w14:textId="00163982" w:rsidR="007E3E03" w:rsidRPr="007E3E03" w:rsidRDefault="00A7569B" w:rsidP="00A7569B">
      <w:pPr>
        <w:tabs>
          <w:tab w:val="left" w:pos="2895"/>
        </w:tabs>
        <w:spacing w:line="480" w:lineRule="auto"/>
        <w:ind w:left="-4176" w:firstLine="2894"/>
        <w:contextualSpacing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r w:rsidRPr="007E3E03">
        <w:rPr>
          <w:rFonts w:ascii="Times New Roman" w:hAnsi="Times New Roman" w:cs="Times New Roman"/>
        </w:rPr>
        <w:t xml:space="preserve">Social Media </w:t>
      </w:r>
      <w:r w:rsidR="00B10012" w:rsidRPr="007E3E03">
        <w:rPr>
          <w:rFonts w:ascii="Times New Roman" w:hAnsi="Times New Roman" w:cs="Times New Roman"/>
        </w:rPr>
        <w:t>and</w:t>
      </w:r>
      <w:r w:rsidRPr="007E3E03">
        <w:rPr>
          <w:rFonts w:ascii="Times New Roman" w:hAnsi="Times New Roman" w:cs="Times New Roman"/>
        </w:rPr>
        <w:t xml:space="preserve"> International Advertising</w:t>
      </w:r>
    </w:p>
    <w:p w14:paraId="57137F50" w14:textId="23F2AE0F" w:rsidR="007E3E03" w:rsidRPr="007E3E03" w:rsidRDefault="00A7569B" w:rsidP="00A7569B">
      <w:pPr>
        <w:tabs>
          <w:tab w:val="left" w:pos="2895"/>
        </w:tabs>
        <w:spacing w:line="480" w:lineRule="auto"/>
        <w:ind w:left="-4176" w:firstLine="2894"/>
        <w:contextualSpacing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Pr="007E3E03">
        <w:rPr>
          <w:rFonts w:ascii="Times New Roman" w:hAnsi="Times New Roman" w:cs="Times New Roman"/>
        </w:rPr>
        <w:t>Name</w:t>
      </w:r>
    </w:p>
    <w:p w14:paraId="29A8A675" w14:textId="300C2D46" w:rsidR="007E3E03" w:rsidRPr="007E3E03" w:rsidRDefault="00A7569B" w:rsidP="00A7569B">
      <w:pPr>
        <w:tabs>
          <w:tab w:val="left" w:pos="2895"/>
        </w:tabs>
        <w:spacing w:line="480" w:lineRule="auto"/>
        <w:ind w:left="-4176" w:firstLine="2894"/>
        <w:contextualSpacing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Pr="007E3E03">
        <w:rPr>
          <w:rFonts w:ascii="Times New Roman" w:hAnsi="Times New Roman" w:cs="Times New Roman"/>
        </w:rPr>
        <w:t>Institution Affiliation</w:t>
      </w:r>
    </w:p>
    <w:p w14:paraId="096B945C" w14:textId="5E319644" w:rsidR="007E3E03" w:rsidRPr="007E3E03" w:rsidRDefault="00A7569B" w:rsidP="00A7569B">
      <w:pPr>
        <w:tabs>
          <w:tab w:val="left" w:pos="2895"/>
        </w:tabs>
        <w:spacing w:line="480" w:lineRule="auto"/>
        <w:ind w:left="-4176" w:firstLine="2894"/>
        <w:contextualSpacing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Pr="007E3E03">
        <w:rPr>
          <w:rFonts w:ascii="Times New Roman" w:hAnsi="Times New Roman" w:cs="Times New Roman"/>
        </w:rPr>
        <w:t>Course Title</w:t>
      </w:r>
    </w:p>
    <w:p w14:paraId="47EAED71" w14:textId="2F5EA59E" w:rsidR="007E3E03" w:rsidRPr="007E3E03" w:rsidRDefault="00A7569B" w:rsidP="00A7569B">
      <w:pPr>
        <w:tabs>
          <w:tab w:val="left" w:pos="2895"/>
        </w:tabs>
        <w:spacing w:line="480" w:lineRule="auto"/>
        <w:ind w:left="-4176" w:firstLine="2894"/>
        <w:contextualSpacing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 xml:space="preserve">    </w:t>
      </w:r>
      <w:r w:rsidRPr="007E3E03">
        <w:rPr>
          <w:rFonts w:ascii="Times New Roman" w:hAnsi="Times New Roman" w:cs="Times New Roman"/>
        </w:rPr>
        <w:t>Date</w:t>
      </w:r>
    </w:p>
    <w:p w14:paraId="0C961955" w14:textId="0611BF43" w:rsidR="007E3E03" w:rsidRPr="007E3E03" w:rsidRDefault="00A7569B" w:rsidP="00A7569B">
      <w:pPr>
        <w:tabs>
          <w:tab w:val="left" w:pos="2895"/>
        </w:tabs>
        <w:spacing w:line="480" w:lineRule="auto"/>
        <w:ind w:firstLine="2894"/>
        <w:contextualSpacing/>
        <w:jc w:val="center"/>
        <w:rPr>
          <w:rFonts w:ascii="Times New Roman" w:hAnsi="Times New Roman" w:cs="Times New Roman"/>
          <w:i/>
        </w:rPr>
      </w:pPr>
      <w:r w:rsidRPr="007E3E03">
        <w:rPr>
          <w:rFonts w:ascii="Times New Roman" w:hAnsi="Times New Roman" w:cs="Times New Roman"/>
          <w:i/>
        </w:rPr>
        <w:br w:type="page"/>
      </w:r>
    </w:p>
    <w:p w14:paraId="38A36242" w14:textId="250042A7" w:rsidR="00890D63" w:rsidRDefault="00890D63" w:rsidP="00FC1ACD">
      <w:pPr>
        <w:tabs>
          <w:tab w:val="left" w:pos="2895"/>
        </w:tabs>
        <w:spacing w:line="480" w:lineRule="auto"/>
        <w:contextualSpacing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Reading WS 11</w:t>
      </w:r>
    </w:p>
    <w:p w14:paraId="403F0796" w14:textId="27FD39E9" w:rsidR="00DB4699" w:rsidRPr="00FC1ACD" w:rsidRDefault="004033C0" w:rsidP="00FC1ACD">
      <w:pPr>
        <w:tabs>
          <w:tab w:val="left" w:pos="2895"/>
        </w:tabs>
        <w:spacing w:line="480" w:lineRule="auto"/>
        <w:contextualSpacing/>
        <w:jc w:val="both"/>
        <w:rPr>
          <w:rFonts w:ascii="Times New Roman" w:hAnsi="Times New Roman" w:cs="Times New Roman"/>
          <w:b/>
        </w:rPr>
      </w:pPr>
      <w:r w:rsidRPr="00FC1ACD">
        <w:rPr>
          <w:rFonts w:ascii="Times New Roman" w:hAnsi="Times New Roman" w:cs="Times New Roman"/>
          <w:b/>
        </w:rPr>
        <w:t>“</w:t>
      </w:r>
      <w:r w:rsidR="003A3F50" w:rsidRPr="00FC1ACD">
        <w:rPr>
          <w:rFonts w:ascii="Times New Roman" w:hAnsi="Times New Roman" w:cs="Times New Roman"/>
          <w:b/>
        </w:rPr>
        <w:t>Social media and international</w:t>
      </w:r>
      <w:r w:rsidR="007E3E03" w:rsidRPr="00FC1ACD">
        <w:rPr>
          <w:rFonts w:ascii="Times New Roman" w:hAnsi="Times New Roman" w:cs="Times New Roman"/>
          <w:b/>
        </w:rPr>
        <w:t xml:space="preserve"> </w:t>
      </w:r>
      <w:r w:rsidR="003A3F50" w:rsidRPr="00FC1ACD">
        <w:rPr>
          <w:rFonts w:ascii="Times New Roman" w:hAnsi="Times New Roman" w:cs="Times New Roman"/>
          <w:b/>
        </w:rPr>
        <w:t>advertising: Theoretical challenges and future directions</w:t>
      </w:r>
      <w:r w:rsidR="00DB4699" w:rsidRPr="00FC1ACD">
        <w:rPr>
          <w:rFonts w:ascii="Times New Roman" w:hAnsi="Times New Roman" w:cs="Times New Roman"/>
          <w:b/>
        </w:rPr>
        <w:t>.”</w:t>
      </w:r>
    </w:p>
    <w:p w14:paraId="62040D44" w14:textId="03CF78AC" w:rsidR="006F04F4" w:rsidRPr="00FC1ACD" w:rsidRDefault="00FC1ACD" w:rsidP="00A7569B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FC1ACD">
        <w:rPr>
          <w:rFonts w:ascii="Times New Roman" w:hAnsi="Times New Roman" w:cs="Times New Roman"/>
          <w:b/>
        </w:rPr>
        <w:t>Networking</w:t>
      </w:r>
      <w:r w:rsidR="008B5B24" w:rsidRPr="00FC1ACD">
        <w:rPr>
          <w:rFonts w:ascii="Times New Roman" w:hAnsi="Times New Roman" w:cs="Times New Roman"/>
          <w:b/>
        </w:rPr>
        <w:t xml:space="preserve"> capability</w:t>
      </w:r>
    </w:p>
    <w:p w14:paraId="3653E01E" w14:textId="368E8C12" w:rsidR="00FC1ACD" w:rsidRDefault="00D65998" w:rsidP="00FC1ACD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7E3E03">
        <w:rPr>
          <w:rFonts w:ascii="Times New Roman" w:hAnsi="Times New Roman" w:cs="Times New Roman"/>
        </w:rPr>
        <w:t>Networking capability is</w:t>
      </w:r>
      <w:r w:rsidR="003B27E9">
        <w:rPr>
          <w:rFonts w:ascii="Times New Roman" w:hAnsi="Times New Roman" w:cs="Times New Roman"/>
        </w:rPr>
        <w:t xml:space="preserve"> said to be the</w:t>
      </w:r>
      <w:r w:rsidRPr="007E3E03">
        <w:rPr>
          <w:rFonts w:ascii="Times New Roman" w:hAnsi="Times New Roman" w:cs="Times New Roman"/>
        </w:rPr>
        <w:t xml:space="preserve"> principle of theoretical foundations </w:t>
      </w:r>
      <w:r w:rsidR="00A7569B" w:rsidRPr="007E3E03">
        <w:rPr>
          <w:rFonts w:ascii="Times New Roman" w:hAnsi="Times New Roman" w:cs="Times New Roman"/>
        </w:rPr>
        <w:t>which allows</w:t>
      </w:r>
      <w:r w:rsidRPr="007E3E03">
        <w:rPr>
          <w:rFonts w:ascii="Times New Roman" w:hAnsi="Times New Roman" w:cs="Times New Roman"/>
        </w:rPr>
        <w:t xml:space="preserve"> and p</w:t>
      </w:r>
      <w:r w:rsidR="003B27E9">
        <w:rPr>
          <w:rFonts w:ascii="Times New Roman" w:hAnsi="Times New Roman" w:cs="Times New Roman"/>
        </w:rPr>
        <w:t>ermits for communications alongside</w:t>
      </w:r>
      <w:r w:rsidRPr="007E3E03">
        <w:rPr>
          <w:rFonts w:ascii="Times New Roman" w:hAnsi="Times New Roman" w:cs="Times New Roman"/>
        </w:rPr>
        <w:t xml:space="preserve"> </w:t>
      </w:r>
      <w:r w:rsidR="003B27E9" w:rsidRPr="007E3E03">
        <w:rPr>
          <w:rFonts w:ascii="Times New Roman" w:hAnsi="Times New Roman" w:cs="Times New Roman"/>
        </w:rPr>
        <w:t>borders</w:t>
      </w:r>
      <w:r w:rsidR="003B27E9">
        <w:rPr>
          <w:rFonts w:ascii="Times New Roman" w:hAnsi="Times New Roman" w:cs="Times New Roman"/>
        </w:rPr>
        <w:t xml:space="preserve"> which</w:t>
      </w:r>
      <w:r w:rsidR="00A255B6">
        <w:rPr>
          <w:rFonts w:ascii="Times New Roman" w:hAnsi="Times New Roman" w:cs="Times New Roman"/>
        </w:rPr>
        <w:t xml:space="preserve"> are faster as well as frequent than any other</w:t>
      </w:r>
      <w:r w:rsidRPr="007E3E03">
        <w:rPr>
          <w:rFonts w:ascii="Times New Roman" w:hAnsi="Times New Roman" w:cs="Times New Roman"/>
        </w:rPr>
        <w:t xml:space="preserve">. </w:t>
      </w:r>
      <w:r w:rsidR="00B10012">
        <w:rPr>
          <w:rFonts w:ascii="Times New Roman" w:hAnsi="Times New Roman" w:cs="Times New Roman"/>
        </w:rPr>
        <w:t>The n</w:t>
      </w:r>
      <w:r w:rsidR="00A255B6">
        <w:rPr>
          <w:rFonts w:ascii="Times New Roman" w:hAnsi="Times New Roman" w:cs="Times New Roman"/>
        </w:rPr>
        <w:t xml:space="preserve">etworking capability has brought about </w:t>
      </w:r>
      <w:r w:rsidRPr="007E3E03">
        <w:rPr>
          <w:rFonts w:ascii="Times New Roman" w:hAnsi="Times New Roman" w:cs="Times New Roman"/>
        </w:rPr>
        <w:t xml:space="preserve">a great positive </w:t>
      </w:r>
      <w:r w:rsidR="00A255B6" w:rsidRPr="007E3E03">
        <w:rPr>
          <w:rFonts w:ascii="Times New Roman" w:hAnsi="Times New Roman" w:cs="Times New Roman"/>
        </w:rPr>
        <w:t>influence</w:t>
      </w:r>
      <w:r w:rsidRPr="007E3E03">
        <w:rPr>
          <w:rFonts w:ascii="Times New Roman" w:hAnsi="Times New Roman" w:cs="Times New Roman"/>
        </w:rPr>
        <w:t xml:space="preserve"> </w:t>
      </w:r>
      <w:r w:rsidR="0031732E">
        <w:rPr>
          <w:rFonts w:ascii="Times New Roman" w:hAnsi="Times New Roman" w:cs="Times New Roman"/>
        </w:rPr>
        <w:t>on</w:t>
      </w:r>
      <w:r w:rsidRPr="007E3E03">
        <w:rPr>
          <w:rFonts w:ascii="Times New Roman" w:hAnsi="Times New Roman" w:cs="Times New Roman"/>
        </w:rPr>
        <w:t xml:space="preserve"> </w:t>
      </w:r>
      <w:r w:rsidR="00A255B6" w:rsidRPr="007E3E03">
        <w:rPr>
          <w:rFonts w:ascii="Times New Roman" w:hAnsi="Times New Roman" w:cs="Times New Roman"/>
        </w:rPr>
        <w:t>international</w:t>
      </w:r>
      <w:r w:rsidRPr="007E3E03">
        <w:rPr>
          <w:rFonts w:ascii="Times New Roman" w:hAnsi="Times New Roman" w:cs="Times New Roman"/>
        </w:rPr>
        <w:t xml:space="preserve"> marketers. </w:t>
      </w:r>
      <w:r w:rsidR="00151037" w:rsidRPr="007E3E03">
        <w:rPr>
          <w:rFonts w:ascii="Times New Roman" w:hAnsi="Times New Roman" w:cs="Times New Roman"/>
        </w:rPr>
        <w:t xml:space="preserve">Networking </w:t>
      </w:r>
      <w:r w:rsidR="00A255B6" w:rsidRPr="007E3E03">
        <w:rPr>
          <w:rFonts w:ascii="Times New Roman" w:hAnsi="Times New Roman" w:cs="Times New Roman"/>
        </w:rPr>
        <w:t>ability</w:t>
      </w:r>
      <w:r w:rsidR="00151037" w:rsidRPr="007E3E03">
        <w:rPr>
          <w:rFonts w:ascii="Times New Roman" w:hAnsi="Times New Roman" w:cs="Times New Roman"/>
        </w:rPr>
        <w:t xml:space="preserve"> is </w:t>
      </w:r>
      <w:r w:rsidR="00A255B6" w:rsidRPr="007E3E03">
        <w:rPr>
          <w:rFonts w:ascii="Times New Roman" w:hAnsi="Times New Roman" w:cs="Times New Roman"/>
        </w:rPr>
        <w:t>selected</w:t>
      </w:r>
      <w:r w:rsidR="00A255B6">
        <w:rPr>
          <w:rFonts w:ascii="Times New Roman" w:hAnsi="Times New Roman" w:cs="Times New Roman"/>
        </w:rPr>
        <w:t xml:space="preserve"> as the main</w:t>
      </w:r>
      <w:r w:rsidR="00151037" w:rsidRPr="007E3E03">
        <w:rPr>
          <w:rFonts w:ascii="Times New Roman" w:hAnsi="Times New Roman" w:cs="Times New Roman"/>
        </w:rPr>
        <w:t xml:space="preserve"> </w:t>
      </w:r>
      <w:r w:rsidR="00A255B6" w:rsidRPr="007E3E03">
        <w:rPr>
          <w:rFonts w:ascii="Times New Roman" w:hAnsi="Times New Roman" w:cs="Times New Roman"/>
        </w:rPr>
        <w:t>appropriate</w:t>
      </w:r>
      <w:r w:rsidR="00151037" w:rsidRPr="007E3E03">
        <w:rPr>
          <w:rFonts w:ascii="Times New Roman" w:hAnsi="Times New Roman" w:cs="Times New Roman"/>
        </w:rPr>
        <w:t xml:space="preserve"> theoretical </w:t>
      </w:r>
      <w:r w:rsidR="00A255B6" w:rsidRPr="007E3E03">
        <w:rPr>
          <w:rFonts w:ascii="Times New Roman" w:hAnsi="Times New Roman" w:cs="Times New Roman"/>
        </w:rPr>
        <w:t>base</w:t>
      </w:r>
      <w:r w:rsidR="00A255B6">
        <w:rPr>
          <w:rFonts w:ascii="Times New Roman" w:hAnsi="Times New Roman" w:cs="Times New Roman"/>
        </w:rPr>
        <w:t xml:space="preserve"> since </w:t>
      </w:r>
      <w:r w:rsidR="0031732E">
        <w:rPr>
          <w:rFonts w:ascii="Times New Roman" w:hAnsi="Times New Roman" w:cs="Times New Roman"/>
        </w:rPr>
        <w:t>it’s</w:t>
      </w:r>
      <w:r w:rsidR="00151037" w:rsidRPr="007E3E03">
        <w:rPr>
          <w:rFonts w:ascii="Times New Roman" w:hAnsi="Times New Roman" w:cs="Times New Roman"/>
        </w:rPr>
        <w:t xml:space="preserve"> the </w:t>
      </w:r>
      <w:r w:rsidR="00A255B6" w:rsidRPr="007E3E03">
        <w:rPr>
          <w:rFonts w:ascii="Times New Roman" w:hAnsi="Times New Roman" w:cs="Times New Roman"/>
        </w:rPr>
        <w:t>greatest</w:t>
      </w:r>
      <w:r w:rsidR="00151037" w:rsidRPr="007E3E03">
        <w:rPr>
          <w:rFonts w:ascii="Times New Roman" w:hAnsi="Times New Roman" w:cs="Times New Roman"/>
        </w:rPr>
        <w:t xml:space="preserve"> </w:t>
      </w:r>
      <w:r w:rsidR="00A255B6" w:rsidRPr="007E3E03">
        <w:rPr>
          <w:rFonts w:ascii="Times New Roman" w:hAnsi="Times New Roman" w:cs="Times New Roman"/>
        </w:rPr>
        <w:t>exploited</w:t>
      </w:r>
      <w:r w:rsidR="00151037" w:rsidRPr="007E3E03">
        <w:rPr>
          <w:rFonts w:ascii="Times New Roman" w:hAnsi="Times New Roman" w:cs="Times New Roman"/>
        </w:rPr>
        <w:t xml:space="preserve"> upon the </w:t>
      </w:r>
      <w:r w:rsidR="00A255B6" w:rsidRPr="007E3E03">
        <w:rPr>
          <w:rFonts w:ascii="Times New Roman" w:hAnsi="Times New Roman" w:cs="Times New Roman"/>
        </w:rPr>
        <w:t>advantage</w:t>
      </w:r>
      <w:r w:rsidR="00151037" w:rsidRPr="007E3E03">
        <w:rPr>
          <w:rFonts w:ascii="Times New Roman" w:hAnsi="Times New Roman" w:cs="Times New Roman"/>
        </w:rPr>
        <w:t xml:space="preserve"> of Web 2.0. </w:t>
      </w:r>
      <w:r w:rsidR="00A7569B" w:rsidRPr="007E3E03">
        <w:rPr>
          <w:rFonts w:ascii="Times New Roman" w:hAnsi="Times New Roman" w:cs="Times New Roman"/>
        </w:rPr>
        <w:t>Therefore</w:t>
      </w:r>
      <w:r w:rsidR="00151037" w:rsidRPr="007E3E03">
        <w:rPr>
          <w:rFonts w:ascii="Times New Roman" w:hAnsi="Times New Roman" w:cs="Times New Roman"/>
        </w:rPr>
        <w:t xml:space="preserve">, </w:t>
      </w:r>
      <w:r w:rsidR="00A255B6" w:rsidRPr="007E3E03">
        <w:rPr>
          <w:rFonts w:ascii="Times New Roman" w:hAnsi="Times New Roman" w:cs="Times New Roman"/>
        </w:rPr>
        <w:t>customers</w:t>
      </w:r>
      <w:r w:rsidR="00151037" w:rsidRPr="007E3E03">
        <w:rPr>
          <w:rFonts w:ascii="Times New Roman" w:hAnsi="Times New Roman" w:cs="Times New Roman"/>
        </w:rPr>
        <w:t xml:space="preserve"> are in able to control how </w:t>
      </w:r>
      <w:r w:rsidR="00A255B6" w:rsidRPr="007E3E03">
        <w:rPr>
          <w:rFonts w:ascii="Times New Roman" w:hAnsi="Times New Roman" w:cs="Times New Roman"/>
        </w:rPr>
        <w:t>info</w:t>
      </w:r>
      <w:r w:rsidR="00151037" w:rsidRPr="007E3E03">
        <w:rPr>
          <w:rFonts w:ascii="Times New Roman" w:hAnsi="Times New Roman" w:cs="Times New Roman"/>
        </w:rPr>
        <w:t xml:space="preserve"> </w:t>
      </w:r>
      <w:r w:rsidR="00A7569B" w:rsidRPr="007E3E03">
        <w:rPr>
          <w:rFonts w:ascii="Times New Roman" w:hAnsi="Times New Roman" w:cs="Times New Roman"/>
        </w:rPr>
        <w:t>so</w:t>
      </w:r>
      <w:r w:rsidR="00151037" w:rsidRPr="007E3E03">
        <w:rPr>
          <w:rFonts w:ascii="Times New Roman" w:hAnsi="Times New Roman" w:cs="Times New Roman"/>
        </w:rPr>
        <w:t xml:space="preserve"> </w:t>
      </w:r>
      <w:r w:rsidR="00A255B6" w:rsidRPr="007E3E03">
        <w:rPr>
          <w:rFonts w:ascii="Times New Roman" w:hAnsi="Times New Roman" w:cs="Times New Roman"/>
        </w:rPr>
        <w:t>produced</w:t>
      </w:r>
      <w:r w:rsidR="00151037" w:rsidRPr="007E3E03">
        <w:rPr>
          <w:rFonts w:ascii="Times New Roman" w:hAnsi="Times New Roman" w:cs="Times New Roman"/>
        </w:rPr>
        <w:t xml:space="preserve">, organized, </w:t>
      </w:r>
      <w:r w:rsidR="00A255B6" w:rsidRPr="007E3E03">
        <w:rPr>
          <w:rFonts w:ascii="Times New Roman" w:hAnsi="Times New Roman" w:cs="Times New Roman"/>
        </w:rPr>
        <w:t>formed</w:t>
      </w:r>
      <w:r w:rsidR="00151037" w:rsidRPr="007E3E03">
        <w:rPr>
          <w:rFonts w:ascii="Times New Roman" w:hAnsi="Times New Roman" w:cs="Times New Roman"/>
        </w:rPr>
        <w:t xml:space="preserve"> and shared. </w:t>
      </w:r>
    </w:p>
    <w:p w14:paraId="1F9A87C6" w14:textId="095F17D9" w:rsidR="00E2287B" w:rsidRPr="00FC1ACD" w:rsidRDefault="00A7569B" w:rsidP="00FC1ACD">
      <w:pPr>
        <w:spacing w:line="480" w:lineRule="auto"/>
        <w:ind w:left="720"/>
        <w:jc w:val="center"/>
        <w:rPr>
          <w:rFonts w:ascii="Times New Roman" w:hAnsi="Times New Roman" w:cs="Times New Roman"/>
        </w:rPr>
      </w:pPr>
      <w:r w:rsidRPr="00FC1ACD">
        <w:rPr>
          <w:rFonts w:ascii="Times New Roman" w:hAnsi="Times New Roman" w:cs="Times New Roman"/>
          <w:b/>
        </w:rPr>
        <w:t>Image</w:t>
      </w:r>
      <w:r w:rsidR="00A81DD9" w:rsidRPr="00FC1ACD">
        <w:rPr>
          <w:rFonts w:ascii="Times New Roman" w:hAnsi="Times New Roman" w:cs="Times New Roman"/>
          <w:b/>
        </w:rPr>
        <w:t xml:space="preserve"> transferability</w:t>
      </w:r>
    </w:p>
    <w:p w14:paraId="038574D4" w14:textId="49FC595D" w:rsidR="00E2287B" w:rsidRPr="007E3E03" w:rsidRDefault="00151037" w:rsidP="00FC1ACD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7E3E03">
        <w:rPr>
          <w:rFonts w:ascii="Times New Roman" w:hAnsi="Times New Roman" w:cs="Times New Roman"/>
        </w:rPr>
        <w:t xml:space="preserve">Image transferability is another type of geographical and psychological </w:t>
      </w:r>
      <w:r w:rsidR="00A7569B" w:rsidRPr="007E3E03">
        <w:rPr>
          <w:rFonts w:ascii="Times New Roman" w:hAnsi="Times New Roman" w:cs="Times New Roman"/>
        </w:rPr>
        <w:t>context. It</w:t>
      </w:r>
      <w:r w:rsidRPr="007E3E03">
        <w:rPr>
          <w:rFonts w:ascii="Times New Roman" w:hAnsi="Times New Roman" w:cs="Times New Roman"/>
        </w:rPr>
        <w:t xml:space="preserve"> represents relevant </w:t>
      </w:r>
      <w:r w:rsidR="00A255B6" w:rsidRPr="007E3E03">
        <w:rPr>
          <w:rFonts w:ascii="Times New Roman" w:hAnsi="Times New Roman" w:cs="Times New Roman"/>
        </w:rPr>
        <w:t>innovations</w:t>
      </w:r>
      <w:r w:rsidR="0031732E">
        <w:rPr>
          <w:rFonts w:ascii="Times New Roman" w:hAnsi="Times New Roman" w:cs="Times New Roman"/>
        </w:rPr>
        <w:t xml:space="preserve"> </w:t>
      </w:r>
      <w:r w:rsidR="00A255B6">
        <w:rPr>
          <w:rFonts w:ascii="Times New Roman" w:hAnsi="Times New Roman" w:cs="Times New Roman"/>
        </w:rPr>
        <w:t>according to</w:t>
      </w:r>
      <w:r w:rsidRPr="007E3E03">
        <w:rPr>
          <w:rFonts w:ascii="Times New Roman" w:hAnsi="Times New Roman" w:cs="Times New Roman"/>
        </w:rPr>
        <w:t xml:space="preserve"> </w:t>
      </w:r>
      <w:r w:rsidR="00A255B6" w:rsidRPr="007E3E03">
        <w:rPr>
          <w:rFonts w:ascii="Times New Roman" w:hAnsi="Times New Roman" w:cs="Times New Roman"/>
        </w:rPr>
        <w:t>global</w:t>
      </w:r>
      <w:r w:rsidRPr="007E3E03">
        <w:rPr>
          <w:rFonts w:ascii="Times New Roman" w:hAnsi="Times New Roman" w:cs="Times New Roman"/>
        </w:rPr>
        <w:t xml:space="preserve"> advertising, </w:t>
      </w:r>
      <w:r w:rsidR="00A255B6" w:rsidRPr="007E3E03">
        <w:rPr>
          <w:rFonts w:ascii="Times New Roman" w:hAnsi="Times New Roman" w:cs="Times New Roman"/>
        </w:rPr>
        <w:t>scheduling</w:t>
      </w:r>
      <w:r w:rsidR="00B10012">
        <w:rPr>
          <w:rFonts w:ascii="Times New Roman" w:hAnsi="Times New Roman" w:cs="Times New Roman"/>
        </w:rPr>
        <w:t>,</w:t>
      </w:r>
      <w:r w:rsidRPr="007E3E03">
        <w:rPr>
          <w:rFonts w:ascii="Times New Roman" w:hAnsi="Times New Roman" w:cs="Times New Roman"/>
        </w:rPr>
        <w:t xml:space="preserve"> and </w:t>
      </w:r>
      <w:r w:rsidR="00A255B6" w:rsidRPr="007E3E03">
        <w:rPr>
          <w:rFonts w:ascii="Times New Roman" w:hAnsi="Times New Roman" w:cs="Times New Roman"/>
        </w:rPr>
        <w:t>implementation</w:t>
      </w:r>
      <w:r w:rsidRPr="007E3E03">
        <w:rPr>
          <w:rFonts w:ascii="Times New Roman" w:hAnsi="Times New Roman" w:cs="Times New Roman"/>
        </w:rPr>
        <w:t>. Image</w:t>
      </w:r>
      <w:r w:rsidR="00A255B6">
        <w:rPr>
          <w:rFonts w:ascii="Times New Roman" w:hAnsi="Times New Roman" w:cs="Times New Roman"/>
        </w:rPr>
        <w:t xml:space="preserve"> or pictorial</w:t>
      </w:r>
      <w:r w:rsidRPr="007E3E03">
        <w:rPr>
          <w:rFonts w:ascii="Times New Roman" w:hAnsi="Times New Roman" w:cs="Times New Roman"/>
        </w:rPr>
        <w:t xml:space="preserve"> transferability </w:t>
      </w:r>
      <w:r w:rsidR="00A255B6" w:rsidRPr="007E3E03">
        <w:rPr>
          <w:rFonts w:ascii="Times New Roman" w:hAnsi="Times New Roman" w:cs="Times New Roman"/>
        </w:rPr>
        <w:t>eases</w:t>
      </w:r>
      <w:r w:rsidRPr="007E3E03">
        <w:rPr>
          <w:rFonts w:ascii="Times New Roman" w:hAnsi="Times New Roman" w:cs="Times New Roman"/>
        </w:rPr>
        <w:t xml:space="preserve"> a crucial </w:t>
      </w:r>
      <w:r w:rsidR="00A255B6" w:rsidRPr="007E3E03">
        <w:rPr>
          <w:rFonts w:ascii="Times New Roman" w:hAnsi="Times New Roman" w:cs="Times New Roman"/>
        </w:rPr>
        <w:t>feature</w:t>
      </w:r>
      <w:r w:rsidRPr="007E3E03">
        <w:rPr>
          <w:rFonts w:ascii="Times New Roman" w:hAnsi="Times New Roman" w:cs="Times New Roman"/>
        </w:rPr>
        <w:t xml:space="preserve"> of branding-brand image </w:t>
      </w:r>
      <w:r w:rsidR="00A255B6" w:rsidRPr="007E3E03">
        <w:rPr>
          <w:rFonts w:ascii="Times New Roman" w:hAnsi="Times New Roman" w:cs="Times New Roman"/>
        </w:rPr>
        <w:t>building</w:t>
      </w:r>
      <w:r w:rsidRPr="007E3E03">
        <w:rPr>
          <w:rFonts w:ascii="Times New Roman" w:hAnsi="Times New Roman" w:cs="Times New Roman"/>
        </w:rPr>
        <w:t xml:space="preserve">. </w:t>
      </w:r>
      <w:r w:rsidR="00A7569B" w:rsidRPr="007E3E03">
        <w:rPr>
          <w:rFonts w:ascii="Times New Roman" w:hAnsi="Times New Roman" w:cs="Times New Roman"/>
        </w:rPr>
        <w:t>Image</w:t>
      </w:r>
      <w:r w:rsidR="00530418" w:rsidRPr="007E3E03">
        <w:rPr>
          <w:rFonts w:ascii="Times New Roman" w:hAnsi="Times New Roman" w:cs="Times New Roman"/>
        </w:rPr>
        <w:t xml:space="preserve"> transferability is chosen for the conceptual framework due to some reasons. </w:t>
      </w:r>
      <w:r w:rsidR="00B10012">
        <w:rPr>
          <w:rFonts w:ascii="Times New Roman" w:hAnsi="Times New Roman" w:cs="Times New Roman"/>
        </w:rPr>
        <w:t>The i</w:t>
      </w:r>
      <w:r w:rsidR="00A255B6">
        <w:rPr>
          <w:rFonts w:ascii="Times New Roman" w:hAnsi="Times New Roman" w:cs="Times New Roman"/>
        </w:rPr>
        <w:t>mage contains</w:t>
      </w:r>
      <w:r w:rsidR="00530418" w:rsidRPr="007E3E03">
        <w:rPr>
          <w:rFonts w:ascii="Times New Roman" w:hAnsi="Times New Roman" w:cs="Times New Roman"/>
        </w:rPr>
        <w:t xml:space="preserve"> th</w:t>
      </w:r>
      <w:r w:rsidR="00A255B6">
        <w:rPr>
          <w:rFonts w:ascii="Times New Roman" w:hAnsi="Times New Roman" w:cs="Times New Roman"/>
        </w:rPr>
        <w:t>e main feature</w:t>
      </w:r>
      <w:r w:rsidR="00530418" w:rsidRPr="007E3E03">
        <w:rPr>
          <w:rFonts w:ascii="Times New Roman" w:hAnsi="Times New Roman" w:cs="Times New Roman"/>
        </w:rPr>
        <w:t xml:space="preserve"> to attract </w:t>
      </w:r>
      <w:r w:rsidR="00A255B6" w:rsidRPr="007E3E03">
        <w:rPr>
          <w:rFonts w:ascii="Times New Roman" w:hAnsi="Times New Roman" w:cs="Times New Roman"/>
        </w:rPr>
        <w:t>comparable</w:t>
      </w:r>
      <w:r w:rsidR="00530418" w:rsidRPr="007E3E03">
        <w:rPr>
          <w:rFonts w:ascii="Times New Roman" w:hAnsi="Times New Roman" w:cs="Times New Roman"/>
        </w:rPr>
        <w:t xml:space="preserve"> consumer </w:t>
      </w:r>
      <w:r w:rsidR="00A255B6" w:rsidRPr="007E3E03">
        <w:rPr>
          <w:rFonts w:ascii="Times New Roman" w:hAnsi="Times New Roman" w:cs="Times New Roman"/>
        </w:rPr>
        <w:t>sections</w:t>
      </w:r>
      <w:r w:rsidR="00A255B6">
        <w:rPr>
          <w:rFonts w:ascii="Times New Roman" w:hAnsi="Times New Roman" w:cs="Times New Roman"/>
        </w:rPr>
        <w:t xml:space="preserve"> across </w:t>
      </w:r>
      <w:r w:rsidR="0031732E">
        <w:rPr>
          <w:rFonts w:ascii="Times New Roman" w:hAnsi="Times New Roman" w:cs="Times New Roman"/>
        </w:rPr>
        <w:t>borderlines</w:t>
      </w:r>
      <w:r w:rsidR="00530418" w:rsidRPr="007E3E03">
        <w:rPr>
          <w:rFonts w:ascii="Times New Roman" w:hAnsi="Times New Roman" w:cs="Times New Roman"/>
        </w:rPr>
        <w:t xml:space="preserve">. Brand images are designed to fit the products to advertise appropriately. </w:t>
      </w:r>
      <w:proofErr w:type="gramStart"/>
      <w:r w:rsidR="00530418" w:rsidRPr="007E3E03">
        <w:rPr>
          <w:rFonts w:ascii="Times New Roman" w:hAnsi="Times New Roman" w:cs="Times New Roman"/>
        </w:rPr>
        <w:t>Therefore</w:t>
      </w:r>
      <w:proofErr w:type="gramEnd"/>
      <w:r w:rsidR="00530418" w:rsidRPr="007E3E03">
        <w:rPr>
          <w:rFonts w:ascii="Times New Roman" w:hAnsi="Times New Roman" w:cs="Times New Roman"/>
        </w:rPr>
        <w:t xml:space="preserve"> they </w:t>
      </w:r>
      <w:r w:rsidR="005D5EC3" w:rsidRPr="007E3E03">
        <w:rPr>
          <w:rFonts w:ascii="Times New Roman" w:hAnsi="Times New Roman" w:cs="Times New Roman"/>
        </w:rPr>
        <w:t xml:space="preserve">should be made in a way that will evoke favorable emotions and perceptions. </w:t>
      </w:r>
    </w:p>
    <w:p w14:paraId="7BA6240E" w14:textId="61EFD527" w:rsidR="002B34DF" w:rsidRPr="00FC1ACD" w:rsidRDefault="00A7569B" w:rsidP="00FC1ACD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FC1ACD">
        <w:rPr>
          <w:rFonts w:ascii="Times New Roman" w:hAnsi="Times New Roman" w:cs="Times New Roman"/>
          <w:b/>
        </w:rPr>
        <w:t>Personal</w:t>
      </w:r>
      <w:r w:rsidR="00A81DD9" w:rsidRPr="00FC1ACD">
        <w:rPr>
          <w:rFonts w:ascii="Times New Roman" w:hAnsi="Times New Roman" w:cs="Times New Roman"/>
          <w:b/>
        </w:rPr>
        <w:t xml:space="preserve"> extensibility</w:t>
      </w:r>
    </w:p>
    <w:p w14:paraId="3607A3A9" w14:textId="24528B1C" w:rsidR="00FC1ACD" w:rsidRDefault="005D5EC3" w:rsidP="00FC1ACD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7E3E03">
        <w:rPr>
          <w:rFonts w:ascii="Times New Roman" w:hAnsi="Times New Roman" w:cs="Times New Roman"/>
        </w:rPr>
        <w:t>Personal extensibility is also a type of geographical and psychological context.</w:t>
      </w:r>
      <w:r w:rsidR="00A255B6">
        <w:rPr>
          <w:rFonts w:ascii="Times New Roman" w:hAnsi="Times New Roman" w:cs="Times New Roman"/>
        </w:rPr>
        <w:t xml:space="preserve"> Personal extensibility weighs</w:t>
      </w:r>
      <w:r w:rsidRPr="007E3E03">
        <w:rPr>
          <w:rFonts w:ascii="Times New Roman" w:hAnsi="Times New Roman" w:cs="Times New Roman"/>
        </w:rPr>
        <w:t xml:space="preserve"> the </w:t>
      </w:r>
      <w:r w:rsidR="00A255B6">
        <w:rPr>
          <w:rFonts w:ascii="Times New Roman" w:hAnsi="Times New Roman" w:cs="Times New Roman"/>
        </w:rPr>
        <w:t>capability of an individual to outdo the force</w:t>
      </w:r>
      <w:r w:rsidRPr="007E3E03">
        <w:rPr>
          <w:rFonts w:ascii="Times New Roman" w:hAnsi="Times New Roman" w:cs="Times New Roman"/>
        </w:rPr>
        <w:t xml:space="preserve"> o</w:t>
      </w:r>
      <w:r w:rsidR="00A255B6">
        <w:rPr>
          <w:rFonts w:ascii="Times New Roman" w:hAnsi="Times New Roman" w:cs="Times New Roman"/>
        </w:rPr>
        <w:t xml:space="preserve">f separation via </w:t>
      </w:r>
      <w:r w:rsidR="00A255B6" w:rsidRPr="007E3E03">
        <w:rPr>
          <w:rFonts w:ascii="Times New Roman" w:hAnsi="Times New Roman" w:cs="Times New Roman"/>
        </w:rPr>
        <w:t>conveyance</w:t>
      </w:r>
      <w:r w:rsidRPr="007E3E03">
        <w:rPr>
          <w:rFonts w:ascii="Times New Roman" w:hAnsi="Times New Roman" w:cs="Times New Roman"/>
        </w:rPr>
        <w:t xml:space="preserve"> or communication. Personal extensibility is chosen for the theoretical foundat</w:t>
      </w:r>
      <w:r w:rsidR="00A255B6">
        <w:rPr>
          <w:rFonts w:ascii="Times New Roman" w:hAnsi="Times New Roman" w:cs="Times New Roman"/>
        </w:rPr>
        <w:t>ion because social media is different</w:t>
      </w:r>
      <w:r w:rsidRPr="007E3E03">
        <w:rPr>
          <w:rFonts w:ascii="Times New Roman" w:hAnsi="Times New Roman" w:cs="Times New Roman"/>
        </w:rPr>
        <w:t xml:space="preserve"> from </w:t>
      </w:r>
      <w:r w:rsidR="00A255B6" w:rsidRPr="007E3E03">
        <w:rPr>
          <w:rFonts w:ascii="Times New Roman" w:hAnsi="Times New Roman" w:cs="Times New Roman"/>
        </w:rPr>
        <w:t>customary</w:t>
      </w:r>
      <w:r w:rsidRPr="007E3E03">
        <w:rPr>
          <w:rFonts w:ascii="Times New Roman" w:hAnsi="Times New Roman" w:cs="Times New Roman"/>
        </w:rPr>
        <w:t xml:space="preserve"> media </w:t>
      </w:r>
      <w:r w:rsidR="00A255B6" w:rsidRPr="007E3E03">
        <w:rPr>
          <w:rFonts w:ascii="Times New Roman" w:hAnsi="Times New Roman" w:cs="Times New Roman"/>
        </w:rPr>
        <w:t>since</w:t>
      </w:r>
      <w:r w:rsidR="00A255B6">
        <w:rPr>
          <w:rFonts w:ascii="Times New Roman" w:hAnsi="Times New Roman" w:cs="Times New Roman"/>
        </w:rPr>
        <w:t xml:space="preserve"> it has </w:t>
      </w:r>
      <w:r w:rsidRPr="007E3E03">
        <w:rPr>
          <w:rFonts w:ascii="Times New Roman" w:hAnsi="Times New Roman" w:cs="Times New Roman"/>
        </w:rPr>
        <w:t xml:space="preserve">high </w:t>
      </w:r>
      <w:r w:rsidR="00A255B6" w:rsidRPr="007E3E03">
        <w:rPr>
          <w:rFonts w:ascii="Times New Roman" w:hAnsi="Times New Roman" w:cs="Times New Roman"/>
        </w:rPr>
        <w:t>flexibility</w:t>
      </w:r>
      <w:r w:rsidRPr="007E3E03">
        <w:rPr>
          <w:rFonts w:ascii="Times New Roman" w:hAnsi="Times New Roman" w:cs="Times New Roman"/>
        </w:rPr>
        <w:t xml:space="preserve">. It contains the </w:t>
      </w:r>
      <w:r w:rsidR="00A255B6" w:rsidRPr="007E3E03">
        <w:rPr>
          <w:rFonts w:ascii="Times New Roman" w:hAnsi="Times New Roman" w:cs="Times New Roman"/>
        </w:rPr>
        <w:t>choice</w:t>
      </w:r>
      <w:r w:rsidR="00376B4C" w:rsidRPr="007E3E03">
        <w:rPr>
          <w:rFonts w:ascii="Times New Roman" w:hAnsi="Times New Roman" w:cs="Times New Roman"/>
        </w:rPr>
        <w:t xml:space="preserve"> of sensory </w:t>
      </w:r>
      <w:r w:rsidR="00A255B6" w:rsidRPr="007E3E03">
        <w:rPr>
          <w:rFonts w:ascii="Times New Roman" w:hAnsi="Times New Roman" w:cs="Times New Roman"/>
        </w:rPr>
        <w:t>contact</w:t>
      </w:r>
      <w:r w:rsidR="00376B4C" w:rsidRPr="007E3E03">
        <w:rPr>
          <w:rFonts w:ascii="Times New Roman" w:hAnsi="Times New Roman" w:cs="Times New Roman"/>
        </w:rPr>
        <w:t xml:space="preserve"> and knowledge </w:t>
      </w:r>
      <w:r w:rsidR="00A255B6" w:rsidRPr="007E3E03">
        <w:rPr>
          <w:rFonts w:ascii="Times New Roman" w:hAnsi="Times New Roman" w:cs="Times New Roman"/>
        </w:rPr>
        <w:t>gaining</w:t>
      </w:r>
      <w:r w:rsidR="00376B4C" w:rsidRPr="007E3E03">
        <w:rPr>
          <w:rFonts w:ascii="Times New Roman" w:hAnsi="Times New Roman" w:cs="Times New Roman"/>
        </w:rPr>
        <w:t xml:space="preserve"> and </w:t>
      </w:r>
      <w:r w:rsidR="00A255B6" w:rsidRPr="007E3E03">
        <w:rPr>
          <w:rFonts w:ascii="Times New Roman" w:hAnsi="Times New Roman" w:cs="Times New Roman"/>
        </w:rPr>
        <w:t>scattering</w:t>
      </w:r>
      <w:r w:rsidR="00376B4C" w:rsidRPr="007E3E03">
        <w:rPr>
          <w:rFonts w:ascii="Times New Roman" w:hAnsi="Times New Roman" w:cs="Times New Roman"/>
        </w:rPr>
        <w:t xml:space="preserve">. </w:t>
      </w:r>
    </w:p>
    <w:p w14:paraId="2B7AB111" w14:textId="5E1E5F5D" w:rsidR="00A81DD9" w:rsidRPr="00FC1ACD" w:rsidRDefault="00622FDE" w:rsidP="00FC1ACD">
      <w:pPr>
        <w:spacing w:line="480" w:lineRule="auto"/>
        <w:jc w:val="both"/>
        <w:rPr>
          <w:rFonts w:ascii="Times New Roman" w:hAnsi="Times New Roman" w:cs="Times New Roman"/>
          <w:b/>
        </w:rPr>
      </w:pPr>
      <w:r w:rsidRPr="00FC1ACD">
        <w:rPr>
          <w:rFonts w:ascii="Times New Roman" w:hAnsi="Times New Roman" w:cs="Times New Roman"/>
          <w:b/>
        </w:rPr>
        <w:lastRenderedPageBreak/>
        <w:t xml:space="preserve">Discuss one of four </w:t>
      </w:r>
      <w:r w:rsidR="00A81DD9" w:rsidRPr="00FC1ACD">
        <w:rPr>
          <w:rFonts w:ascii="Times New Roman" w:hAnsi="Times New Roman" w:cs="Times New Roman"/>
          <w:b/>
        </w:rPr>
        <w:t>areas in need of future research regarding social media marketing</w:t>
      </w:r>
      <w:r w:rsidRPr="00FC1ACD">
        <w:rPr>
          <w:rFonts w:ascii="Times New Roman" w:hAnsi="Times New Roman" w:cs="Times New Roman"/>
          <w:b/>
        </w:rPr>
        <w:t xml:space="preserve"> that the author suggested in the last section</w:t>
      </w:r>
    </w:p>
    <w:p w14:paraId="1E4D21F9" w14:textId="68CE2FD7" w:rsidR="00376B4C" w:rsidRPr="007E3E03" w:rsidRDefault="00376B4C" w:rsidP="00FC1ACD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7E3E03">
        <w:rPr>
          <w:rFonts w:ascii="Times New Roman" w:hAnsi="Times New Roman" w:cs="Times New Roman"/>
        </w:rPr>
        <w:t xml:space="preserve">Some of the areas that need future research that the author has mentioned regarding social marketing include cultural convergence. Firstly, cultural </w:t>
      </w:r>
      <w:r w:rsidR="00A255B6" w:rsidRPr="007E3E03">
        <w:rPr>
          <w:rFonts w:ascii="Times New Roman" w:hAnsi="Times New Roman" w:cs="Times New Roman"/>
        </w:rPr>
        <w:t>conjunction</w:t>
      </w:r>
      <w:r w:rsidRPr="007E3E03">
        <w:rPr>
          <w:rFonts w:ascii="Times New Roman" w:hAnsi="Times New Roman" w:cs="Times New Roman"/>
        </w:rPr>
        <w:t xml:space="preserve"> is making </w:t>
      </w:r>
      <w:r w:rsidR="00A255B6" w:rsidRPr="007E3E03">
        <w:rPr>
          <w:rFonts w:ascii="Times New Roman" w:hAnsi="Times New Roman" w:cs="Times New Roman"/>
        </w:rPr>
        <w:t>customers</w:t>
      </w:r>
      <w:r w:rsidRPr="007E3E03">
        <w:rPr>
          <w:rFonts w:ascii="Times New Roman" w:hAnsi="Times New Roman" w:cs="Times New Roman"/>
        </w:rPr>
        <w:t xml:space="preserve"> become more </w:t>
      </w:r>
      <w:r w:rsidR="00A255B6" w:rsidRPr="007E3E03">
        <w:rPr>
          <w:rFonts w:ascii="Times New Roman" w:hAnsi="Times New Roman" w:cs="Times New Roman"/>
        </w:rPr>
        <w:t>alike</w:t>
      </w:r>
      <w:r w:rsidRPr="007E3E03">
        <w:rPr>
          <w:rFonts w:ascii="Times New Roman" w:hAnsi="Times New Roman" w:cs="Times New Roman"/>
        </w:rPr>
        <w:t xml:space="preserve"> to one another in many aspects. The </w:t>
      </w:r>
      <w:r w:rsidR="00A255B6" w:rsidRPr="007E3E03">
        <w:rPr>
          <w:rFonts w:ascii="Times New Roman" w:hAnsi="Times New Roman" w:cs="Times New Roman"/>
        </w:rPr>
        <w:t>amount</w:t>
      </w:r>
      <w:r w:rsidR="00A255B6">
        <w:rPr>
          <w:rFonts w:ascii="Times New Roman" w:hAnsi="Times New Roman" w:cs="Times New Roman"/>
        </w:rPr>
        <w:t xml:space="preserve"> in </w:t>
      </w:r>
      <w:r w:rsidRPr="007E3E03">
        <w:rPr>
          <w:rFonts w:ascii="Times New Roman" w:hAnsi="Times New Roman" w:cs="Times New Roman"/>
        </w:rPr>
        <w:t xml:space="preserve">which </w:t>
      </w:r>
      <w:r w:rsidR="00A255B6" w:rsidRPr="007E3E03">
        <w:rPr>
          <w:rFonts w:ascii="Times New Roman" w:hAnsi="Times New Roman" w:cs="Times New Roman"/>
        </w:rPr>
        <w:t>social</w:t>
      </w:r>
      <w:r w:rsidRPr="007E3E03">
        <w:rPr>
          <w:rFonts w:ascii="Times New Roman" w:hAnsi="Times New Roman" w:cs="Times New Roman"/>
        </w:rPr>
        <w:t xml:space="preserve"> factors are affecting </w:t>
      </w:r>
      <w:r w:rsidR="00CC5949" w:rsidRPr="007E3E03">
        <w:rPr>
          <w:rFonts w:ascii="Times New Roman" w:hAnsi="Times New Roman" w:cs="Times New Roman"/>
        </w:rPr>
        <w:t>customer</w:t>
      </w:r>
      <w:r w:rsidRPr="007E3E03">
        <w:rPr>
          <w:rFonts w:ascii="Times New Roman" w:hAnsi="Times New Roman" w:cs="Times New Roman"/>
        </w:rPr>
        <w:t xml:space="preserve"> </w:t>
      </w:r>
      <w:r w:rsidR="00CC5949" w:rsidRPr="007E3E03">
        <w:rPr>
          <w:rFonts w:ascii="Times New Roman" w:hAnsi="Times New Roman" w:cs="Times New Roman"/>
        </w:rPr>
        <w:t>receptiveness</w:t>
      </w:r>
      <w:r w:rsidRPr="007E3E03">
        <w:rPr>
          <w:rFonts w:ascii="Times New Roman" w:hAnsi="Times New Roman" w:cs="Times New Roman"/>
        </w:rPr>
        <w:t xml:space="preserve"> to soci</w:t>
      </w:r>
      <w:r w:rsidR="00CC5949">
        <w:rPr>
          <w:rFonts w:ascii="Times New Roman" w:hAnsi="Times New Roman" w:cs="Times New Roman"/>
        </w:rPr>
        <w:t>al media advertisements also</w:t>
      </w:r>
      <w:r w:rsidRPr="007E3E03">
        <w:rPr>
          <w:rFonts w:ascii="Times New Roman" w:hAnsi="Times New Roman" w:cs="Times New Roman"/>
        </w:rPr>
        <w:t xml:space="preserve"> promotions is another factor that should be researched on. Cultural dimensions examples include individualism and collectivism.</w:t>
      </w:r>
    </w:p>
    <w:p w14:paraId="3315A9FC" w14:textId="6E1CABA3" w:rsidR="00890D63" w:rsidRPr="00890D63" w:rsidRDefault="00890D63" w:rsidP="00890D63">
      <w:pPr>
        <w:spacing w:line="480" w:lineRule="auto"/>
        <w:contextualSpacing/>
        <w:rPr>
          <w:rFonts w:ascii="Times New Roman" w:hAnsi="Times New Roman" w:cs="Times New Roman"/>
          <w:b/>
          <w:bCs/>
        </w:rPr>
      </w:pPr>
      <w:r w:rsidRPr="00890D63">
        <w:rPr>
          <w:rFonts w:ascii="Times New Roman" w:hAnsi="Times New Roman" w:cs="Times New Roman"/>
          <w:b/>
          <w:bCs/>
        </w:rPr>
        <w:t>Reading WS 12</w:t>
      </w:r>
    </w:p>
    <w:p w14:paraId="608B6292" w14:textId="6FB5F8C6" w:rsidR="00A7569B" w:rsidRPr="00A7569B" w:rsidRDefault="006111E7" w:rsidP="00890D63">
      <w:pPr>
        <w:spacing w:line="480" w:lineRule="auto"/>
        <w:contextualSpacing/>
        <w:rPr>
          <w:rFonts w:ascii="Times New Roman" w:hAnsi="Times New Roman" w:cs="Times New Roman"/>
        </w:rPr>
      </w:pPr>
      <w:r w:rsidRPr="00A7569B">
        <w:rPr>
          <w:rFonts w:ascii="Times New Roman" w:hAnsi="Times New Roman" w:cs="Times New Roman"/>
        </w:rPr>
        <w:t>“</w:t>
      </w:r>
      <w:r w:rsidRPr="00FC1ACD">
        <w:rPr>
          <w:rFonts w:ascii="Times New Roman" w:hAnsi="Times New Roman" w:cs="Times New Roman"/>
          <w:b/>
        </w:rPr>
        <w:t>Viral advertising: A conceptualization</w:t>
      </w:r>
      <w:r w:rsidRPr="00A7569B">
        <w:rPr>
          <w:rFonts w:ascii="Times New Roman" w:hAnsi="Times New Roman" w:cs="Times New Roman"/>
        </w:rPr>
        <w:t>.”</w:t>
      </w:r>
    </w:p>
    <w:p w14:paraId="6F7111BB" w14:textId="5E5177F1" w:rsidR="00FC1ACD" w:rsidRPr="00A7569B" w:rsidRDefault="00A7569B" w:rsidP="00A7569B">
      <w:pPr>
        <w:spacing w:line="480" w:lineRule="auto"/>
        <w:contextualSpacing/>
        <w:jc w:val="center"/>
        <w:rPr>
          <w:rFonts w:ascii="Times New Roman" w:hAnsi="Times New Roman" w:cs="Times New Roman"/>
          <w:i/>
        </w:rPr>
      </w:pPr>
      <w:r w:rsidRPr="00FC1ACD">
        <w:rPr>
          <w:rFonts w:ascii="Times New Roman" w:hAnsi="Times New Roman" w:cs="Times New Roman"/>
          <w:b/>
        </w:rPr>
        <w:t>Define</w:t>
      </w:r>
      <w:r w:rsidR="006111E7" w:rsidRPr="00FC1ACD">
        <w:rPr>
          <w:rFonts w:ascii="Times New Roman" w:hAnsi="Times New Roman" w:cs="Times New Roman"/>
          <w:b/>
        </w:rPr>
        <w:t xml:space="preserve"> viral</w:t>
      </w:r>
      <w:r w:rsidR="006111E7" w:rsidRPr="00FC1ACD">
        <w:rPr>
          <w:rFonts w:ascii="Times New Roman" w:hAnsi="Times New Roman" w:cs="Times New Roman"/>
          <w:b/>
          <w:i/>
        </w:rPr>
        <w:t xml:space="preserve"> </w:t>
      </w:r>
      <w:r w:rsidR="006111E7" w:rsidRPr="00FC1ACD">
        <w:rPr>
          <w:rFonts w:ascii="Times New Roman" w:hAnsi="Times New Roman" w:cs="Times New Roman"/>
          <w:b/>
        </w:rPr>
        <w:t>advertising</w:t>
      </w:r>
    </w:p>
    <w:p w14:paraId="0C9D4214" w14:textId="02CFC41A" w:rsidR="006111E7" w:rsidRDefault="00291855" w:rsidP="00FC1ACD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7E3E03">
        <w:rPr>
          <w:rFonts w:ascii="Times New Roman" w:hAnsi="Times New Roman" w:cs="Times New Roman"/>
        </w:rPr>
        <w:t xml:space="preserve">Viral advertising is a </w:t>
      </w:r>
      <w:r w:rsidR="00CC5949" w:rsidRPr="007E3E03">
        <w:rPr>
          <w:rFonts w:ascii="Times New Roman" w:hAnsi="Times New Roman" w:cs="Times New Roman"/>
        </w:rPr>
        <w:t>subsection</w:t>
      </w:r>
      <w:r w:rsidRPr="007E3E03">
        <w:rPr>
          <w:rFonts w:ascii="Times New Roman" w:hAnsi="Times New Roman" w:cs="Times New Roman"/>
        </w:rPr>
        <w:t xml:space="preserve"> of viral marketing which is an example </w:t>
      </w:r>
      <w:r w:rsidR="00A7569B" w:rsidRPr="007E3E03">
        <w:rPr>
          <w:rFonts w:ascii="Times New Roman" w:hAnsi="Times New Roman" w:cs="Times New Roman"/>
        </w:rPr>
        <w:t>of internet</w:t>
      </w:r>
      <w:r w:rsidRPr="007E3E03">
        <w:rPr>
          <w:rFonts w:ascii="Times New Roman" w:hAnsi="Times New Roman" w:cs="Times New Roman"/>
        </w:rPr>
        <w:t xml:space="preserve"> marketing.  Different authors define viral advertising in two meanings. It can either be unpaid </w:t>
      </w:r>
      <w:r w:rsidR="00A7569B" w:rsidRPr="007E3E03">
        <w:rPr>
          <w:rFonts w:ascii="Times New Roman" w:hAnsi="Times New Roman" w:cs="Times New Roman"/>
        </w:rPr>
        <w:t>peer</w:t>
      </w:r>
      <w:r w:rsidRPr="007E3E03">
        <w:rPr>
          <w:rFonts w:ascii="Times New Roman" w:hAnsi="Times New Roman" w:cs="Times New Roman"/>
        </w:rPr>
        <w:t xml:space="preserve"> to peer </w:t>
      </w:r>
      <w:r w:rsidR="00CC5949">
        <w:rPr>
          <w:rFonts w:ascii="Times New Roman" w:hAnsi="Times New Roman" w:cs="Times New Roman"/>
        </w:rPr>
        <w:t xml:space="preserve">method of </w:t>
      </w:r>
      <w:r w:rsidRPr="007E3E03">
        <w:rPr>
          <w:rFonts w:ascii="Times New Roman" w:hAnsi="Times New Roman" w:cs="Times New Roman"/>
        </w:rPr>
        <w:t xml:space="preserve">communication of </w:t>
      </w:r>
      <w:r w:rsidR="00CC5949" w:rsidRPr="007E3E03">
        <w:rPr>
          <w:rFonts w:ascii="Times New Roman" w:hAnsi="Times New Roman" w:cs="Times New Roman"/>
        </w:rPr>
        <w:t>challenging</w:t>
      </w:r>
      <w:r w:rsidRPr="007E3E03">
        <w:rPr>
          <w:rFonts w:ascii="Times New Roman" w:hAnsi="Times New Roman" w:cs="Times New Roman"/>
        </w:rPr>
        <w:t xml:space="preserve"> content </w:t>
      </w:r>
      <w:r w:rsidR="00CC5949" w:rsidRPr="007E3E03">
        <w:rPr>
          <w:rFonts w:ascii="Times New Roman" w:hAnsi="Times New Roman" w:cs="Times New Roman"/>
        </w:rPr>
        <w:t>initiating</w:t>
      </w:r>
      <w:r w:rsidRPr="007E3E03">
        <w:rPr>
          <w:rFonts w:ascii="Times New Roman" w:hAnsi="Times New Roman" w:cs="Times New Roman"/>
        </w:rPr>
        <w:t xml:space="preserve"> from a </w:t>
      </w:r>
      <w:r w:rsidR="00CC5949" w:rsidRPr="007E3E03">
        <w:rPr>
          <w:rFonts w:ascii="Times New Roman" w:hAnsi="Times New Roman" w:cs="Times New Roman"/>
        </w:rPr>
        <w:t>recognized</w:t>
      </w:r>
      <w:r w:rsidRPr="007E3E03">
        <w:rPr>
          <w:rFonts w:ascii="Times New Roman" w:hAnsi="Times New Roman" w:cs="Times New Roman"/>
        </w:rPr>
        <w:t xml:space="preserve"> </w:t>
      </w:r>
      <w:r w:rsidR="00CC5949" w:rsidRPr="007E3E03">
        <w:rPr>
          <w:rFonts w:ascii="Times New Roman" w:hAnsi="Times New Roman" w:cs="Times New Roman"/>
        </w:rPr>
        <w:t>guarantor</w:t>
      </w:r>
      <w:r w:rsidR="00CC5949">
        <w:rPr>
          <w:rFonts w:ascii="Times New Roman" w:hAnsi="Times New Roman" w:cs="Times New Roman"/>
        </w:rPr>
        <w:t xml:space="preserve"> which are making use of </w:t>
      </w:r>
      <w:r w:rsidRPr="007E3E03">
        <w:rPr>
          <w:rFonts w:ascii="Times New Roman" w:hAnsi="Times New Roman" w:cs="Times New Roman"/>
        </w:rPr>
        <w:t xml:space="preserve">the internet to </w:t>
      </w:r>
      <w:r w:rsidR="00CC5949" w:rsidRPr="007E3E03">
        <w:rPr>
          <w:rFonts w:ascii="Times New Roman" w:hAnsi="Times New Roman" w:cs="Times New Roman"/>
        </w:rPr>
        <w:t>influence</w:t>
      </w:r>
      <w:r w:rsidRPr="007E3E03">
        <w:rPr>
          <w:rFonts w:ascii="Times New Roman" w:hAnsi="Times New Roman" w:cs="Times New Roman"/>
        </w:rPr>
        <w:t xml:space="preserve"> or influence a </w:t>
      </w:r>
      <w:proofErr w:type="gramStart"/>
      <w:r w:rsidR="00CC5949" w:rsidRPr="007E3E03">
        <w:rPr>
          <w:rFonts w:ascii="Times New Roman" w:hAnsi="Times New Roman" w:cs="Times New Roman"/>
        </w:rPr>
        <w:t>spectators</w:t>
      </w:r>
      <w:proofErr w:type="gramEnd"/>
      <w:r w:rsidRPr="007E3E03">
        <w:rPr>
          <w:rFonts w:ascii="Times New Roman" w:hAnsi="Times New Roman" w:cs="Times New Roman"/>
        </w:rPr>
        <w:t xml:space="preserve"> to pass </w:t>
      </w:r>
      <w:r w:rsidR="00CC5949" w:rsidRPr="007E3E03">
        <w:rPr>
          <w:rFonts w:ascii="Times New Roman" w:hAnsi="Times New Roman" w:cs="Times New Roman"/>
        </w:rPr>
        <w:t>beside</w:t>
      </w:r>
      <w:r w:rsidR="00CC5949">
        <w:rPr>
          <w:rFonts w:ascii="Times New Roman" w:hAnsi="Times New Roman" w:cs="Times New Roman"/>
        </w:rPr>
        <w:t xml:space="preserve"> the content to different ones</w:t>
      </w:r>
      <w:r w:rsidRPr="007E3E03">
        <w:rPr>
          <w:rFonts w:ascii="Times New Roman" w:hAnsi="Times New Roman" w:cs="Times New Roman"/>
        </w:rPr>
        <w:t xml:space="preserve">. </w:t>
      </w:r>
      <w:r w:rsidR="00661FC3" w:rsidRPr="007E3E03">
        <w:rPr>
          <w:rFonts w:ascii="Times New Roman" w:hAnsi="Times New Roman" w:cs="Times New Roman"/>
        </w:rPr>
        <w:t xml:space="preserve">It can also be defined as </w:t>
      </w:r>
      <w:r w:rsidR="00CC5949" w:rsidRPr="007E3E03">
        <w:rPr>
          <w:rFonts w:ascii="Times New Roman" w:hAnsi="Times New Roman" w:cs="Times New Roman"/>
        </w:rPr>
        <w:t>producing</w:t>
      </w:r>
      <w:r w:rsidR="00661FC3" w:rsidRPr="007E3E03">
        <w:rPr>
          <w:rFonts w:ascii="Times New Roman" w:hAnsi="Times New Roman" w:cs="Times New Roman"/>
        </w:rPr>
        <w:t xml:space="preserve"> contagious </w:t>
      </w:r>
      <w:r w:rsidR="00CC5949" w:rsidRPr="007E3E03">
        <w:rPr>
          <w:rFonts w:ascii="Times New Roman" w:hAnsi="Times New Roman" w:cs="Times New Roman"/>
        </w:rPr>
        <w:t>promotion</w:t>
      </w:r>
      <w:r w:rsidR="00661FC3" w:rsidRPr="007E3E03">
        <w:rPr>
          <w:rFonts w:ascii="Times New Roman" w:hAnsi="Times New Roman" w:cs="Times New Roman"/>
        </w:rPr>
        <w:t xml:space="preserve"> </w:t>
      </w:r>
      <w:r w:rsidR="00CC5949" w:rsidRPr="007E3E03">
        <w:rPr>
          <w:rFonts w:ascii="Times New Roman" w:hAnsi="Times New Roman" w:cs="Times New Roman"/>
        </w:rPr>
        <w:t>communications</w:t>
      </w:r>
      <w:r w:rsidR="00661FC3" w:rsidRPr="007E3E03">
        <w:rPr>
          <w:rFonts w:ascii="Times New Roman" w:hAnsi="Times New Roman" w:cs="Times New Roman"/>
        </w:rPr>
        <w:t xml:space="preserve"> or </w:t>
      </w:r>
      <w:r w:rsidR="0031732E" w:rsidRPr="007E3E03">
        <w:rPr>
          <w:rFonts w:ascii="Times New Roman" w:hAnsi="Times New Roman" w:cs="Times New Roman"/>
        </w:rPr>
        <w:t>measurable</w:t>
      </w:r>
      <w:r w:rsidR="00661FC3" w:rsidRPr="007E3E03">
        <w:rPr>
          <w:rFonts w:ascii="Times New Roman" w:hAnsi="Times New Roman" w:cs="Times New Roman"/>
        </w:rPr>
        <w:t xml:space="preserve"> that get </w:t>
      </w:r>
      <w:r w:rsidR="00CC5949" w:rsidRPr="007E3E03">
        <w:rPr>
          <w:rFonts w:ascii="Times New Roman" w:hAnsi="Times New Roman" w:cs="Times New Roman"/>
        </w:rPr>
        <w:t>approved</w:t>
      </w:r>
      <w:r w:rsidR="00661FC3" w:rsidRPr="007E3E03">
        <w:rPr>
          <w:rFonts w:ascii="Times New Roman" w:hAnsi="Times New Roman" w:cs="Times New Roman"/>
        </w:rPr>
        <w:t xml:space="preserve"> from peer to peer in order to </w:t>
      </w:r>
      <w:r w:rsidR="00CC5949" w:rsidRPr="007E3E03">
        <w:rPr>
          <w:rFonts w:ascii="Times New Roman" w:hAnsi="Times New Roman" w:cs="Times New Roman"/>
        </w:rPr>
        <w:t>upsurge</w:t>
      </w:r>
      <w:r w:rsidR="00661FC3" w:rsidRPr="007E3E03">
        <w:rPr>
          <w:rFonts w:ascii="Times New Roman" w:hAnsi="Times New Roman" w:cs="Times New Roman"/>
        </w:rPr>
        <w:t xml:space="preserve"> </w:t>
      </w:r>
      <w:r w:rsidR="00CC5949">
        <w:rPr>
          <w:rFonts w:ascii="Times New Roman" w:hAnsi="Times New Roman" w:cs="Times New Roman"/>
        </w:rPr>
        <w:t>brand information</w:t>
      </w:r>
      <w:r w:rsidR="00FC1ACD">
        <w:rPr>
          <w:rFonts w:ascii="Times New Roman" w:hAnsi="Times New Roman" w:cs="Times New Roman"/>
        </w:rPr>
        <w:t>.</w:t>
      </w:r>
    </w:p>
    <w:p w14:paraId="4A00CEAF" w14:textId="6723F6AD" w:rsidR="00FC1ACD" w:rsidRPr="00FC1ACD" w:rsidRDefault="00FC1ACD" w:rsidP="00A7569B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FC1ACD">
        <w:rPr>
          <w:rFonts w:ascii="Times New Roman" w:hAnsi="Times New Roman" w:cs="Times New Roman"/>
          <w:b/>
        </w:rPr>
        <w:t xml:space="preserve">The </w:t>
      </w:r>
      <w:r w:rsidR="006111E7" w:rsidRPr="00FC1ACD">
        <w:rPr>
          <w:rFonts w:ascii="Times New Roman" w:hAnsi="Times New Roman" w:cs="Times New Roman"/>
          <w:b/>
        </w:rPr>
        <w:t>viral advertising definition</w:t>
      </w:r>
    </w:p>
    <w:p w14:paraId="0A528FF8" w14:textId="77777777" w:rsidR="00A7569B" w:rsidRDefault="00FC1ACD" w:rsidP="00A7569B">
      <w:pPr>
        <w:spacing w:line="480" w:lineRule="auto"/>
        <w:jc w:val="center"/>
        <w:rPr>
          <w:rFonts w:ascii="Times New Roman" w:hAnsi="Times New Roman" w:cs="Times New Roman"/>
        </w:rPr>
      </w:pPr>
      <w:r w:rsidRPr="00A7569B">
        <w:rPr>
          <w:rFonts w:ascii="Times New Roman" w:hAnsi="Times New Roman" w:cs="Times New Roman"/>
          <w:b/>
        </w:rPr>
        <w:t>Persuasive</w:t>
      </w:r>
      <w:r w:rsidR="00A7569B" w:rsidRPr="00A7569B">
        <w:rPr>
          <w:rFonts w:ascii="Times New Roman" w:hAnsi="Times New Roman" w:cs="Times New Roman"/>
          <w:b/>
        </w:rPr>
        <w:t xml:space="preserve"> </w:t>
      </w:r>
      <w:r w:rsidR="006111E7" w:rsidRPr="00A7569B">
        <w:rPr>
          <w:rFonts w:ascii="Times New Roman" w:hAnsi="Times New Roman" w:cs="Times New Roman"/>
          <w:b/>
        </w:rPr>
        <w:t>messages</w:t>
      </w:r>
    </w:p>
    <w:p w14:paraId="3A75C230" w14:textId="37E44ACB" w:rsidR="00A7569B" w:rsidRDefault="00B10012" w:rsidP="00890D63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p</w:t>
      </w:r>
      <w:r w:rsidR="00661FC3" w:rsidRPr="00A7569B">
        <w:rPr>
          <w:rFonts w:ascii="Times New Roman" w:hAnsi="Times New Roman" w:cs="Times New Roman"/>
        </w:rPr>
        <w:t xml:space="preserve">ersuasive message is a characteristic which </w:t>
      </w:r>
      <w:r w:rsidR="00CC5949" w:rsidRPr="00A7569B">
        <w:rPr>
          <w:rFonts w:ascii="Times New Roman" w:hAnsi="Times New Roman" w:cs="Times New Roman"/>
        </w:rPr>
        <w:t>differentiates</w:t>
      </w:r>
      <w:r w:rsidR="00661FC3" w:rsidRPr="00A7569B">
        <w:rPr>
          <w:rFonts w:ascii="Times New Roman" w:hAnsi="Times New Roman" w:cs="Times New Roman"/>
        </w:rPr>
        <w:t xml:space="preserve"> vir</w:t>
      </w:r>
      <w:r w:rsidR="00A7569B">
        <w:rPr>
          <w:rFonts w:ascii="Times New Roman" w:hAnsi="Times New Roman" w:cs="Times New Roman"/>
        </w:rPr>
        <w:t xml:space="preserve">al </w:t>
      </w:r>
      <w:r w:rsidR="00CC5949">
        <w:rPr>
          <w:rFonts w:ascii="Times New Roman" w:hAnsi="Times New Roman" w:cs="Times New Roman"/>
        </w:rPr>
        <w:t>promotion</w:t>
      </w:r>
      <w:r w:rsidR="00A7569B">
        <w:rPr>
          <w:rFonts w:ascii="Times New Roman" w:hAnsi="Times New Roman" w:cs="Times New Roman"/>
        </w:rPr>
        <w:t xml:space="preserve"> from other </w:t>
      </w:r>
      <w:r w:rsidR="00CC5949">
        <w:rPr>
          <w:rFonts w:ascii="Times New Roman" w:hAnsi="Times New Roman" w:cs="Times New Roman"/>
        </w:rPr>
        <w:t>methods</w:t>
      </w:r>
      <w:r w:rsidR="00890D63">
        <w:rPr>
          <w:rFonts w:ascii="Times New Roman" w:hAnsi="Times New Roman" w:cs="Times New Roman"/>
        </w:rPr>
        <w:t xml:space="preserve">. </w:t>
      </w:r>
    </w:p>
    <w:p w14:paraId="704D8C76" w14:textId="088F1BF4" w:rsidR="00FC1ACD" w:rsidRPr="00A7569B" w:rsidRDefault="0031732E" w:rsidP="00890D63">
      <w:pPr>
        <w:spacing w:line="480" w:lineRule="auto"/>
        <w:rPr>
          <w:rFonts w:ascii="Times New Roman" w:hAnsi="Times New Roman" w:cs="Times New Roman"/>
        </w:rPr>
      </w:pPr>
      <w:r w:rsidRPr="00A7569B">
        <w:rPr>
          <w:rFonts w:ascii="Times New Roman" w:hAnsi="Times New Roman" w:cs="Times New Roman"/>
        </w:rPr>
        <w:t>Of</w:t>
      </w:r>
      <w:r w:rsidR="00661FC3" w:rsidRPr="00A7569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the </w:t>
      </w:r>
      <w:r w:rsidR="00661FC3" w:rsidRPr="00A7569B">
        <w:rPr>
          <w:rFonts w:ascii="Times New Roman" w:hAnsi="Times New Roman" w:cs="Times New Roman"/>
        </w:rPr>
        <w:t xml:space="preserve">viral </w:t>
      </w:r>
      <w:r w:rsidR="00CC5949" w:rsidRPr="00A7569B">
        <w:rPr>
          <w:rFonts w:ascii="Times New Roman" w:hAnsi="Times New Roman" w:cs="Times New Roman"/>
        </w:rPr>
        <w:t>announcement</w:t>
      </w:r>
      <w:r w:rsidR="00661FC3" w:rsidRPr="00A7569B">
        <w:rPr>
          <w:rFonts w:ascii="Times New Roman" w:hAnsi="Times New Roman" w:cs="Times New Roman"/>
        </w:rPr>
        <w:t xml:space="preserve"> that </w:t>
      </w:r>
      <w:r w:rsidR="00B10012">
        <w:rPr>
          <w:rFonts w:ascii="Times New Roman" w:hAnsi="Times New Roman" w:cs="Times New Roman"/>
        </w:rPr>
        <w:t>is</w:t>
      </w:r>
      <w:r w:rsidR="00661FC3" w:rsidRPr="00A7569B">
        <w:rPr>
          <w:rFonts w:ascii="Times New Roman" w:hAnsi="Times New Roman" w:cs="Times New Roman"/>
        </w:rPr>
        <w:t xml:space="preserve"> not </w:t>
      </w:r>
      <w:r w:rsidR="00CC5949" w:rsidRPr="00A7569B">
        <w:rPr>
          <w:rFonts w:ascii="Times New Roman" w:hAnsi="Times New Roman" w:cs="Times New Roman"/>
        </w:rPr>
        <w:t>destined</w:t>
      </w:r>
      <w:r w:rsidR="00661FC3" w:rsidRPr="00A7569B">
        <w:rPr>
          <w:rFonts w:ascii="Times New Roman" w:hAnsi="Times New Roman" w:cs="Times New Roman"/>
        </w:rPr>
        <w:t xml:space="preserve"> to </w:t>
      </w:r>
      <w:r w:rsidR="00CC5949" w:rsidRPr="00A7569B">
        <w:rPr>
          <w:rFonts w:ascii="Times New Roman" w:hAnsi="Times New Roman" w:cs="Times New Roman"/>
        </w:rPr>
        <w:t>influence</w:t>
      </w:r>
      <w:r w:rsidR="00661FC3" w:rsidRPr="00A7569B">
        <w:rPr>
          <w:rFonts w:ascii="Times New Roman" w:hAnsi="Times New Roman" w:cs="Times New Roman"/>
        </w:rPr>
        <w:t xml:space="preserve"> but </w:t>
      </w:r>
      <w:r w:rsidR="00CC5949" w:rsidRPr="00A7569B">
        <w:rPr>
          <w:rFonts w:ascii="Times New Roman" w:hAnsi="Times New Roman" w:cs="Times New Roman"/>
        </w:rPr>
        <w:t>basically</w:t>
      </w:r>
      <w:r w:rsidR="00661FC3" w:rsidRPr="00A7569B">
        <w:rPr>
          <w:rFonts w:ascii="Times New Roman" w:hAnsi="Times New Roman" w:cs="Times New Roman"/>
        </w:rPr>
        <w:t xml:space="preserve"> to </w:t>
      </w:r>
      <w:r w:rsidR="00CC5949" w:rsidRPr="00A7569B">
        <w:rPr>
          <w:rFonts w:ascii="Times New Roman" w:hAnsi="Times New Roman" w:cs="Times New Roman"/>
        </w:rPr>
        <w:t>amuse</w:t>
      </w:r>
      <w:r w:rsidR="00661FC3" w:rsidRPr="00A7569B">
        <w:rPr>
          <w:rFonts w:ascii="Times New Roman" w:hAnsi="Times New Roman" w:cs="Times New Roman"/>
        </w:rPr>
        <w:t xml:space="preserve">. An </w:t>
      </w:r>
      <w:r w:rsidR="00A7569B">
        <w:rPr>
          <w:rFonts w:ascii="Times New Roman" w:hAnsi="Times New Roman" w:cs="Times New Roman"/>
        </w:rPr>
        <w:t>example is</w:t>
      </w:r>
      <w:r w:rsidR="00890D63">
        <w:rPr>
          <w:rFonts w:ascii="Times New Roman" w:hAnsi="Times New Roman" w:cs="Times New Roman"/>
        </w:rPr>
        <w:t xml:space="preserve"> </w:t>
      </w:r>
      <w:r w:rsidR="00661FC3" w:rsidRPr="00A7569B">
        <w:rPr>
          <w:rFonts w:ascii="Times New Roman" w:hAnsi="Times New Roman" w:cs="Times New Roman"/>
        </w:rPr>
        <w:t>novel videos.</w:t>
      </w:r>
    </w:p>
    <w:p w14:paraId="53A09CAF" w14:textId="67475F83" w:rsidR="006111E7" w:rsidRPr="00FC1ACD" w:rsidRDefault="00A7569B" w:rsidP="00FC1ACD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FC1ACD">
        <w:rPr>
          <w:rFonts w:ascii="Times New Roman" w:hAnsi="Times New Roman" w:cs="Times New Roman"/>
          <w:b/>
        </w:rPr>
        <w:t>Identifiable</w:t>
      </w:r>
      <w:r w:rsidR="006111E7" w:rsidRPr="00FC1ACD">
        <w:rPr>
          <w:rFonts w:ascii="Times New Roman" w:hAnsi="Times New Roman" w:cs="Times New Roman"/>
          <w:b/>
        </w:rPr>
        <w:t xml:space="preserve"> sponsors</w:t>
      </w:r>
    </w:p>
    <w:p w14:paraId="6849D5F1" w14:textId="7791DD6A" w:rsidR="006111E7" w:rsidRPr="007E3E03" w:rsidRDefault="00661FC3" w:rsidP="00FC1ACD">
      <w:pPr>
        <w:spacing w:line="480" w:lineRule="auto"/>
        <w:jc w:val="both"/>
        <w:rPr>
          <w:rFonts w:ascii="Times New Roman" w:hAnsi="Times New Roman" w:cs="Times New Roman"/>
        </w:rPr>
      </w:pPr>
      <w:r w:rsidRPr="007E3E03">
        <w:rPr>
          <w:rFonts w:ascii="Times New Roman" w:hAnsi="Times New Roman" w:cs="Times New Roman"/>
        </w:rPr>
        <w:lastRenderedPageBreak/>
        <w:t xml:space="preserve">It’s a </w:t>
      </w:r>
      <w:r w:rsidR="00CC5949" w:rsidRPr="007E3E03">
        <w:rPr>
          <w:rFonts w:ascii="Times New Roman" w:hAnsi="Times New Roman" w:cs="Times New Roman"/>
        </w:rPr>
        <w:t>profitable</w:t>
      </w:r>
      <w:r w:rsidR="00CC5949">
        <w:rPr>
          <w:rFonts w:ascii="Times New Roman" w:hAnsi="Times New Roman" w:cs="Times New Roman"/>
        </w:rPr>
        <w:t xml:space="preserve"> or non-commercial</w:t>
      </w:r>
      <w:r w:rsidRPr="007E3E03">
        <w:rPr>
          <w:rFonts w:ascii="Times New Roman" w:hAnsi="Times New Roman" w:cs="Times New Roman"/>
        </w:rPr>
        <w:t xml:space="preserve"> brand, </w:t>
      </w:r>
      <w:r w:rsidR="00CC5949" w:rsidRPr="007E3E03">
        <w:rPr>
          <w:rFonts w:ascii="Times New Roman" w:hAnsi="Times New Roman" w:cs="Times New Roman"/>
        </w:rPr>
        <w:t>yields</w:t>
      </w:r>
      <w:r w:rsidRPr="007E3E03">
        <w:rPr>
          <w:rFonts w:ascii="Times New Roman" w:hAnsi="Times New Roman" w:cs="Times New Roman"/>
        </w:rPr>
        <w:t xml:space="preserve">, </w:t>
      </w:r>
      <w:r w:rsidR="00CC5949" w:rsidRPr="007E3E03">
        <w:rPr>
          <w:rFonts w:ascii="Times New Roman" w:hAnsi="Times New Roman" w:cs="Times New Roman"/>
        </w:rPr>
        <w:t>facilities</w:t>
      </w:r>
      <w:r w:rsidRPr="007E3E03">
        <w:rPr>
          <w:rFonts w:ascii="Times New Roman" w:hAnsi="Times New Roman" w:cs="Times New Roman"/>
        </w:rPr>
        <w:t xml:space="preserve"> or either idea. </w:t>
      </w:r>
    </w:p>
    <w:p w14:paraId="73A166FF" w14:textId="77777777" w:rsidR="006111E7" w:rsidRPr="007E3E03" w:rsidRDefault="006111E7" w:rsidP="007E3E03">
      <w:pPr>
        <w:spacing w:line="480" w:lineRule="auto"/>
        <w:ind w:firstLine="2894"/>
        <w:jc w:val="both"/>
        <w:rPr>
          <w:rFonts w:ascii="Times New Roman" w:hAnsi="Times New Roman" w:cs="Times New Roman"/>
        </w:rPr>
      </w:pPr>
    </w:p>
    <w:p w14:paraId="24037025" w14:textId="756C04AF" w:rsidR="006111E7" w:rsidRPr="00FC1ACD" w:rsidRDefault="00A7569B" w:rsidP="00FC1ACD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FC1ACD">
        <w:rPr>
          <w:rFonts w:ascii="Times New Roman" w:hAnsi="Times New Roman" w:cs="Times New Roman"/>
          <w:b/>
        </w:rPr>
        <w:t>Distribution</w:t>
      </w:r>
    </w:p>
    <w:p w14:paraId="0AE82B30" w14:textId="5AC192A3" w:rsidR="006111E7" w:rsidRPr="007E3E03" w:rsidRDefault="007A2125" w:rsidP="00A7569B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7E3E03">
        <w:rPr>
          <w:rFonts w:ascii="Times New Roman" w:hAnsi="Times New Roman" w:cs="Times New Roman"/>
        </w:rPr>
        <w:t xml:space="preserve">Distribution </w:t>
      </w:r>
      <w:r w:rsidR="00CC5949">
        <w:rPr>
          <w:rFonts w:ascii="Times New Roman" w:hAnsi="Times New Roman" w:cs="Times New Roman"/>
        </w:rPr>
        <w:t>refers to the way in which a viral ad is planted</w:t>
      </w:r>
      <w:r w:rsidRPr="007E3E03">
        <w:rPr>
          <w:rFonts w:ascii="Times New Roman" w:hAnsi="Times New Roman" w:cs="Times New Roman"/>
        </w:rPr>
        <w:t xml:space="preserve"> and how it is </w:t>
      </w:r>
      <w:r w:rsidR="00CC5949" w:rsidRPr="007E3E03">
        <w:rPr>
          <w:rFonts w:ascii="Times New Roman" w:hAnsi="Times New Roman" w:cs="Times New Roman"/>
        </w:rPr>
        <w:t>dire</w:t>
      </w:r>
      <w:r w:rsidRPr="007E3E03">
        <w:rPr>
          <w:rFonts w:ascii="Times New Roman" w:hAnsi="Times New Roman" w:cs="Times New Roman"/>
        </w:rPr>
        <w:t xml:space="preserve"> to its </w:t>
      </w:r>
      <w:r w:rsidR="00CC5949" w:rsidRPr="007E3E03">
        <w:rPr>
          <w:rFonts w:ascii="Times New Roman" w:hAnsi="Times New Roman" w:cs="Times New Roman"/>
        </w:rPr>
        <w:t>achievement</w:t>
      </w:r>
      <w:r w:rsidRPr="007E3E03">
        <w:rPr>
          <w:rFonts w:ascii="Times New Roman" w:hAnsi="Times New Roman" w:cs="Times New Roman"/>
        </w:rPr>
        <w:t xml:space="preserve">. Distribution </w:t>
      </w:r>
      <w:r w:rsidR="00CC5949" w:rsidRPr="007E3E03">
        <w:rPr>
          <w:rFonts w:ascii="Times New Roman" w:hAnsi="Times New Roman" w:cs="Times New Roman"/>
        </w:rPr>
        <w:t>depend</w:t>
      </w:r>
      <w:r w:rsidR="0031732E">
        <w:rPr>
          <w:rFonts w:ascii="Times New Roman" w:hAnsi="Times New Roman" w:cs="Times New Roman"/>
        </w:rPr>
        <w:t>s</w:t>
      </w:r>
      <w:r w:rsidR="00CC5949" w:rsidRPr="007E3E03">
        <w:rPr>
          <w:rFonts w:ascii="Times New Roman" w:hAnsi="Times New Roman" w:cs="Times New Roman"/>
        </w:rPr>
        <w:t xml:space="preserve"> on</w:t>
      </w:r>
      <w:r w:rsidRPr="007E3E03">
        <w:rPr>
          <w:rFonts w:ascii="Times New Roman" w:hAnsi="Times New Roman" w:cs="Times New Roman"/>
        </w:rPr>
        <w:t xml:space="preserve"> social </w:t>
      </w:r>
      <w:r w:rsidR="00CC5949" w:rsidRPr="007E3E03">
        <w:rPr>
          <w:rFonts w:ascii="Times New Roman" w:hAnsi="Times New Roman" w:cs="Times New Roman"/>
        </w:rPr>
        <w:t>setups</w:t>
      </w:r>
      <w:r w:rsidRPr="007E3E03">
        <w:rPr>
          <w:rFonts w:ascii="Times New Roman" w:hAnsi="Times New Roman" w:cs="Times New Roman"/>
        </w:rPr>
        <w:t xml:space="preserve"> of </w:t>
      </w:r>
      <w:r w:rsidR="00CC5949" w:rsidRPr="007E3E03">
        <w:rPr>
          <w:rFonts w:ascii="Times New Roman" w:hAnsi="Times New Roman" w:cs="Times New Roman"/>
        </w:rPr>
        <w:t>customers</w:t>
      </w:r>
      <w:r w:rsidRPr="007E3E03">
        <w:rPr>
          <w:rFonts w:ascii="Times New Roman" w:hAnsi="Times New Roman" w:cs="Times New Roman"/>
        </w:rPr>
        <w:t xml:space="preserve">. </w:t>
      </w:r>
    </w:p>
    <w:p w14:paraId="07CD808C" w14:textId="77777777" w:rsidR="006111E7" w:rsidRPr="007E3E03" w:rsidRDefault="006111E7" w:rsidP="007E3E03">
      <w:pPr>
        <w:spacing w:line="480" w:lineRule="auto"/>
        <w:ind w:firstLine="2894"/>
        <w:jc w:val="both"/>
        <w:rPr>
          <w:rFonts w:ascii="Times New Roman" w:hAnsi="Times New Roman" w:cs="Times New Roman"/>
        </w:rPr>
      </w:pPr>
    </w:p>
    <w:p w14:paraId="4BCA4485" w14:textId="379ADD5B" w:rsidR="006111E7" w:rsidRPr="00FC1ACD" w:rsidRDefault="00A7569B" w:rsidP="00FC1ACD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FC1ACD">
        <w:rPr>
          <w:rFonts w:ascii="Times New Roman" w:hAnsi="Times New Roman" w:cs="Times New Roman"/>
          <w:b/>
        </w:rPr>
        <w:t>Unpaid</w:t>
      </w:r>
    </w:p>
    <w:p w14:paraId="672A4B21" w14:textId="092A6632" w:rsidR="006111E7" w:rsidRPr="007E3E03" w:rsidRDefault="007A2125" w:rsidP="00A7569B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7E3E03">
        <w:rPr>
          <w:rFonts w:ascii="Times New Roman" w:hAnsi="Times New Roman" w:cs="Times New Roman"/>
        </w:rPr>
        <w:t xml:space="preserve">According to the article, viral advertising is unpaid together with </w:t>
      </w:r>
      <w:r w:rsidR="00B10012">
        <w:rPr>
          <w:rFonts w:ascii="Times New Roman" w:hAnsi="Times New Roman" w:cs="Times New Roman"/>
        </w:rPr>
        <w:t xml:space="preserve">the </w:t>
      </w:r>
      <w:r w:rsidRPr="007E3E03">
        <w:rPr>
          <w:rFonts w:ascii="Times New Roman" w:hAnsi="Times New Roman" w:cs="Times New Roman"/>
        </w:rPr>
        <w:t xml:space="preserve">distribution. Public </w:t>
      </w:r>
      <w:r w:rsidR="00CC5949" w:rsidRPr="007E3E03">
        <w:rPr>
          <w:rFonts w:ascii="Times New Roman" w:hAnsi="Times New Roman" w:cs="Times New Roman"/>
        </w:rPr>
        <w:t>affairs</w:t>
      </w:r>
      <w:r w:rsidR="00CC5949">
        <w:rPr>
          <w:rFonts w:ascii="Times New Roman" w:hAnsi="Times New Roman" w:cs="Times New Roman"/>
        </w:rPr>
        <w:t xml:space="preserve"> </w:t>
      </w:r>
      <w:r w:rsidR="00CC5949" w:rsidRPr="007E3E03">
        <w:rPr>
          <w:rFonts w:ascii="Times New Roman" w:hAnsi="Times New Roman" w:cs="Times New Roman"/>
        </w:rPr>
        <w:t>specialists</w:t>
      </w:r>
      <w:r w:rsidRPr="007E3E03">
        <w:rPr>
          <w:rFonts w:ascii="Times New Roman" w:hAnsi="Times New Roman" w:cs="Times New Roman"/>
        </w:rPr>
        <w:t xml:space="preserve"> do not </w:t>
      </w:r>
      <w:r w:rsidR="00CC5949" w:rsidRPr="007E3E03">
        <w:rPr>
          <w:rFonts w:ascii="Times New Roman" w:hAnsi="Times New Roman" w:cs="Times New Roman"/>
        </w:rPr>
        <w:t>wage</w:t>
      </w:r>
      <w:r w:rsidRPr="007E3E03">
        <w:rPr>
          <w:rFonts w:ascii="Times New Roman" w:hAnsi="Times New Roman" w:cs="Times New Roman"/>
        </w:rPr>
        <w:t xml:space="preserve"> for </w:t>
      </w:r>
      <w:r w:rsidR="0031732E">
        <w:rPr>
          <w:rFonts w:ascii="Times New Roman" w:hAnsi="Times New Roman" w:cs="Times New Roman"/>
        </w:rPr>
        <w:t xml:space="preserve">an </w:t>
      </w:r>
      <w:r w:rsidR="00CC5949" w:rsidRPr="007E3E03">
        <w:rPr>
          <w:rFonts w:ascii="Times New Roman" w:hAnsi="Times New Roman" w:cs="Times New Roman"/>
        </w:rPr>
        <w:t>appointment</w:t>
      </w:r>
      <w:r w:rsidR="00CC5949">
        <w:rPr>
          <w:rFonts w:ascii="Times New Roman" w:hAnsi="Times New Roman" w:cs="Times New Roman"/>
        </w:rPr>
        <w:t xml:space="preserve"> and rely on the media to portray</w:t>
      </w:r>
      <w:r w:rsidRPr="007E3E03">
        <w:rPr>
          <w:rFonts w:ascii="Times New Roman" w:hAnsi="Times New Roman" w:cs="Times New Roman"/>
        </w:rPr>
        <w:t xml:space="preserve"> their </w:t>
      </w:r>
      <w:r w:rsidR="00CC5949" w:rsidRPr="007E3E03">
        <w:rPr>
          <w:rFonts w:ascii="Times New Roman" w:hAnsi="Times New Roman" w:cs="Times New Roman"/>
        </w:rPr>
        <w:t>posts</w:t>
      </w:r>
      <w:r w:rsidRPr="007E3E03">
        <w:rPr>
          <w:rFonts w:ascii="Times New Roman" w:hAnsi="Times New Roman" w:cs="Times New Roman"/>
        </w:rPr>
        <w:t xml:space="preserve">. </w:t>
      </w:r>
    </w:p>
    <w:p w14:paraId="26BFD010" w14:textId="4FD67037" w:rsidR="006111E7" w:rsidRPr="00FC1ACD" w:rsidRDefault="00A7569B" w:rsidP="00FC1ACD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FC1ACD">
        <w:rPr>
          <w:rFonts w:ascii="Times New Roman" w:hAnsi="Times New Roman" w:cs="Times New Roman"/>
          <w:b/>
        </w:rPr>
        <w:t>Peers</w:t>
      </w:r>
    </w:p>
    <w:p w14:paraId="6AB5BC8A" w14:textId="3A9F4C4E" w:rsidR="006111E7" w:rsidRPr="007E3E03" w:rsidRDefault="007A2125" w:rsidP="00A7569B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7E3E03">
        <w:rPr>
          <w:rFonts w:ascii="Times New Roman" w:hAnsi="Times New Roman" w:cs="Times New Roman"/>
        </w:rPr>
        <w:t xml:space="preserve">Communication is an example of peers. However, </w:t>
      </w:r>
      <w:r w:rsidR="00B10012">
        <w:rPr>
          <w:rFonts w:ascii="Times New Roman" w:hAnsi="Times New Roman" w:cs="Times New Roman"/>
        </w:rPr>
        <w:t xml:space="preserve">the </w:t>
      </w:r>
      <w:r w:rsidR="00CC5949" w:rsidRPr="007E3E03">
        <w:rPr>
          <w:rFonts w:ascii="Times New Roman" w:hAnsi="Times New Roman" w:cs="Times New Roman"/>
        </w:rPr>
        <w:t>circulation</w:t>
      </w:r>
      <w:r w:rsidRPr="007E3E03">
        <w:rPr>
          <w:rFonts w:ascii="Times New Roman" w:hAnsi="Times New Roman" w:cs="Times New Roman"/>
        </w:rPr>
        <w:t xml:space="preserve"> of viral </w:t>
      </w:r>
      <w:r w:rsidR="00A0201B" w:rsidRPr="007E3E03">
        <w:rPr>
          <w:rFonts w:ascii="Times New Roman" w:hAnsi="Times New Roman" w:cs="Times New Roman"/>
        </w:rPr>
        <w:t>promotion</w:t>
      </w:r>
      <w:r w:rsidRPr="007E3E03">
        <w:rPr>
          <w:rFonts w:ascii="Times New Roman" w:hAnsi="Times New Roman" w:cs="Times New Roman"/>
        </w:rPr>
        <w:t xml:space="preserve"> </w:t>
      </w:r>
      <w:r w:rsidR="00A0201B" w:rsidRPr="007E3E03">
        <w:rPr>
          <w:rFonts w:ascii="Times New Roman" w:hAnsi="Times New Roman" w:cs="Times New Roman"/>
        </w:rPr>
        <w:t>happens</w:t>
      </w:r>
      <w:r w:rsidRPr="007E3E03">
        <w:rPr>
          <w:rFonts w:ascii="Times New Roman" w:hAnsi="Times New Roman" w:cs="Times New Roman"/>
        </w:rPr>
        <w:t xml:space="preserve"> among </w:t>
      </w:r>
      <w:r w:rsidR="00A0201B" w:rsidRPr="007E3E03">
        <w:rPr>
          <w:rFonts w:ascii="Times New Roman" w:hAnsi="Times New Roman" w:cs="Times New Roman"/>
        </w:rPr>
        <w:t>persons</w:t>
      </w:r>
      <w:r w:rsidRPr="007E3E03">
        <w:rPr>
          <w:rFonts w:ascii="Times New Roman" w:hAnsi="Times New Roman" w:cs="Times New Roman"/>
        </w:rPr>
        <w:t xml:space="preserve"> within social </w:t>
      </w:r>
      <w:r w:rsidR="00A0201B">
        <w:rPr>
          <w:rFonts w:ascii="Times New Roman" w:hAnsi="Times New Roman" w:cs="Times New Roman"/>
        </w:rPr>
        <w:t>networks as</w:t>
      </w:r>
      <w:r w:rsidR="00B10012">
        <w:rPr>
          <w:rFonts w:ascii="Times New Roman" w:hAnsi="Times New Roman" w:cs="Times New Roman"/>
        </w:rPr>
        <w:t xml:space="preserve"> </w:t>
      </w:r>
      <w:r w:rsidR="0031732E">
        <w:rPr>
          <w:rFonts w:ascii="Times New Roman" w:hAnsi="Times New Roman" w:cs="Times New Roman"/>
        </w:rPr>
        <w:t xml:space="preserve">the </w:t>
      </w:r>
      <w:r w:rsidR="00A7569B" w:rsidRPr="007E3E03">
        <w:rPr>
          <w:rFonts w:ascii="Times New Roman" w:hAnsi="Times New Roman" w:cs="Times New Roman"/>
        </w:rPr>
        <w:t>user’s</w:t>
      </w:r>
      <w:r w:rsidRPr="007E3E03">
        <w:rPr>
          <w:rFonts w:ascii="Times New Roman" w:hAnsi="Times New Roman" w:cs="Times New Roman"/>
        </w:rPr>
        <w:t xml:space="preserve"> forward ads to their friends and also to social networks. This brings about </w:t>
      </w:r>
      <w:r w:rsidR="00B10012">
        <w:rPr>
          <w:rFonts w:ascii="Times New Roman" w:hAnsi="Times New Roman" w:cs="Times New Roman"/>
        </w:rPr>
        <w:t xml:space="preserve">the </w:t>
      </w:r>
      <w:r w:rsidRPr="007E3E03">
        <w:rPr>
          <w:rFonts w:ascii="Times New Roman" w:hAnsi="Times New Roman" w:cs="Times New Roman"/>
        </w:rPr>
        <w:t>spread and peer-to-peer communication.</w:t>
      </w:r>
    </w:p>
    <w:p w14:paraId="590EDE89" w14:textId="77777777" w:rsidR="006111E7" w:rsidRPr="007E3E03" w:rsidRDefault="006111E7" w:rsidP="007E3E03">
      <w:pPr>
        <w:spacing w:line="480" w:lineRule="auto"/>
        <w:ind w:firstLine="2894"/>
        <w:jc w:val="both"/>
        <w:rPr>
          <w:rFonts w:ascii="Times New Roman" w:hAnsi="Times New Roman" w:cs="Times New Roman"/>
        </w:rPr>
      </w:pPr>
    </w:p>
    <w:p w14:paraId="758722F5" w14:textId="78CE924F" w:rsidR="006111E7" w:rsidRPr="00FC1ACD" w:rsidRDefault="00A7569B" w:rsidP="00FC1ACD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FC1ACD">
        <w:rPr>
          <w:rFonts w:ascii="Times New Roman" w:hAnsi="Times New Roman" w:cs="Times New Roman"/>
          <w:b/>
        </w:rPr>
        <w:t>Interactive</w:t>
      </w:r>
      <w:r w:rsidR="006111E7" w:rsidRPr="00FC1ACD">
        <w:rPr>
          <w:rFonts w:ascii="Times New Roman" w:hAnsi="Times New Roman" w:cs="Times New Roman"/>
          <w:b/>
        </w:rPr>
        <w:t xml:space="preserve"> digital platforms</w:t>
      </w:r>
    </w:p>
    <w:p w14:paraId="46EF2B16" w14:textId="1DE30D85" w:rsidR="006111E7" w:rsidRPr="007E3E03" w:rsidRDefault="007A2125" w:rsidP="00A7569B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7E3E03">
        <w:rPr>
          <w:rFonts w:ascii="Times New Roman" w:hAnsi="Times New Roman" w:cs="Times New Roman"/>
        </w:rPr>
        <w:t>Viral advertising is an example of interactive digital platforms. Mobile phones</w:t>
      </w:r>
      <w:r w:rsidR="00043876" w:rsidRPr="007E3E03">
        <w:rPr>
          <w:rFonts w:ascii="Times New Roman" w:hAnsi="Times New Roman" w:cs="Times New Roman"/>
        </w:rPr>
        <w:t xml:space="preserve"> and </w:t>
      </w:r>
      <w:r w:rsidR="00B10012">
        <w:rPr>
          <w:rFonts w:ascii="Times New Roman" w:hAnsi="Times New Roman" w:cs="Times New Roman"/>
        </w:rPr>
        <w:t xml:space="preserve">the </w:t>
      </w:r>
      <w:r w:rsidR="00043876" w:rsidRPr="007E3E03">
        <w:rPr>
          <w:rFonts w:ascii="Times New Roman" w:hAnsi="Times New Roman" w:cs="Times New Roman"/>
        </w:rPr>
        <w:t>use of smartphones</w:t>
      </w:r>
      <w:r w:rsidRPr="007E3E03">
        <w:rPr>
          <w:rFonts w:ascii="Times New Roman" w:hAnsi="Times New Roman" w:cs="Times New Roman"/>
        </w:rPr>
        <w:t xml:space="preserve"> </w:t>
      </w:r>
      <w:proofErr w:type="gramStart"/>
      <w:r w:rsidRPr="007E3E03">
        <w:rPr>
          <w:rFonts w:ascii="Times New Roman" w:hAnsi="Times New Roman" w:cs="Times New Roman"/>
        </w:rPr>
        <w:t>is</w:t>
      </w:r>
      <w:proofErr w:type="gramEnd"/>
      <w:r w:rsidRPr="007E3E03">
        <w:rPr>
          <w:rFonts w:ascii="Times New Roman" w:hAnsi="Times New Roman" w:cs="Times New Roman"/>
        </w:rPr>
        <w:t xml:space="preserve"> another example. </w:t>
      </w:r>
      <w:r w:rsidR="00043876" w:rsidRPr="007E3E03">
        <w:rPr>
          <w:rFonts w:ascii="Times New Roman" w:hAnsi="Times New Roman" w:cs="Times New Roman"/>
        </w:rPr>
        <w:t xml:space="preserve">These platforms open fields to </w:t>
      </w:r>
      <w:r w:rsidR="00A0201B">
        <w:rPr>
          <w:rFonts w:ascii="Times New Roman" w:hAnsi="Times New Roman" w:cs="Times New Roman"/>
        </w:rPr>
        <w:t xml:space="preserve">either </w:t>
      </w:r>
      <w:r w:rsidR="00A0201B" w:rsidRPr="007E3E03">
        <w:rPr>
          <w:rFonts w:ascii="Times New Roman" w:hAnsi="Times New Roman" w:cs="Times New Roman"/>
        </w:rPr>
        <w:t xml:space="preserve">video </w:t>
      </w:r>
      <w:r w:rsidR="00A0201B">
        <w:rPr>
          <w:rFonts w:ascii="Times New Roman" w:hAnsi="Times New Roman" w:cs="Times New Roman"/>
        </w:rPr>
        <w:t>or</w:t>
      </w:r>
      <w:r w:rsidR="00A0201B" w:rsidRPr="007E3E03">
        <w:rPr>
          <w:rFonts w:ascii="Times New Roman" w:hAnsi="Times New Roman" w:cs="Times New Roman"/>
        </w:rPr>
        <w:t xml:space="preserve"> non-video viral advertisements including picture</w:t>
      </w:r>
      <w:r w:rsidR="00A0201B">
        <w:rPr>
          <w:rFonts w:ascii="Times New Roman" w:hAnsi="Times New Roman" w:cs="Times New Roman"/>
        </w:rPr>
        <w:t xml:space="preserve">s, messages </w:t>
      </w:r>
      <w:r w:rsidR="00A0201B" w:rsidRPr="007E3E03">
        <w:rPr>
          <w:rFonts w:ascii="Times New Roman" w:hAnsi="Times New Roman" w:cs="Times New Roman"/>
        </w:rPr>
        <w:t>or</w:t>
      </w:r>
      <w:r w:rsidR="00043876" w:rsidRPr="007E3E03">
        <w:rPr>
          <w:rFonts w:ascii="Times New Roman" w:hAnsi="Times New Roman" w:cs="Times New Roman"/>
        </w:rPr>
        <w:t xml:space="preserve"> audio </w:t>
      </w:r>
      <w:r w:rsidR="00A0201B" w:rsidRPr="007E3E03">
        <w:rPr>
          <w:rFonts w:ascii="Times New Roman" w:hAnsi="Times New Roman" w:cs="Times New Roman"/>
        </w:rPr>
        <w:t>advertisements</w:t>
      </w:r>
      <w:r w:rsidR="00043876" w:rsidRPr="007E3E03">
        <w:rPr>
          <w:rFonts w:ascii="Times New Roman" w:hAnsi="Times New Roman" w:cs="Times New Roman"/>
        </w:rPr>
        <w:t xml:space="preserve">. </w:t>
      </w:r>
    </w:p>
    <w:p w14:paraId="47797DE0" w14:textId="77777777" w:rsidR="00FC1ACD" w:rsidRDefault="006111E7" w:rsidP="00FC1ACD">
      <w:pPr>
        <w:spacing w:line="480" w:lineRule="auto"/>
        <w:jc w:val="center"/>
        <w:rPr>
          <w:rFonts w:ascii="Times New Roman" w:hAnsi="Times New Roman" w:cs="Times New Roman"/>
        </w:rPr>
      </w:pPr>
      <w:r w:rsidRPr="00FC1ACD">
        <w:rPr>
          <w:rFonts w:ascii="Times New Roman" w:hAnsi="Times New Roman" w:cs="Times New Roman"/>
          <w:b/>
        </w:rPr>
        <w:t>What were the findings of the studies</w:t>
      </w:r>
      <w:r w:rsidRPr="007E3E03">
        <w:rPr>
          <w:rFonts w:ascii="Times New Roman" w:hAnsi="Times New Roman" w:cs="Times New Roman"/>
        </w:rPr>
        <w:t>?</w:t>
      </w:r>
    </w:p>
    <w:p w14:paraId="0631DEE5" w14:textId="688059EF" w:rsidR="00043876" w:rsidRPr="007E3E03" w:rsidRDefault="00043876" w:rsidP="00A7569B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7E3E03">
        <w:rPr>
          <w:rFonts w:ascii="Times New Roman" w:hAnsi="Times New Roman" w:cs="Times New Roman"/>
        </w:rPr>
        <w:t xml:space="preserve">The authors of this study found out that </w:t>
      </w:r>
      <w:r w:rsidR="00A7569B" w:rsidRPr="007E3E03">
        <w:rPr>
          <w:rFonts w:ascii="Times New Roman" w:hAnsi="Times New Roman" w:cs="Times New Roman"/>
        </w:rPr>
        <w:t>viral</w:t>
      </w:r>
      <w:r w:rsidRPr="007E3E03">
        <w:rPr>
          <w:rFonts w:ascii="Times New Roman" w:hAnsi="Times New Roman" w:cs="Times New Roman"/>
        </w:rPr>
        <w:t xml:space="preserve"> videos </w:t>
      </w:r>
      <w:r w:rsidR="00A0201B" w:rsidRPr="007E3E03">
        <w:rPr>
          <w:rFonts w:ascii="Times New Roman" w:hAnsi="Times New Roman" w:cs="Times New Roman"/>
        </w:rPr>
        <w:t>upset</w:t>
      </w:r>
      <w:r w:rsidRPr="007E3E03">
        <w:rPr>
          <w:rFonts w:ascii="Times New Roman" w:hAnsi="Times New Roman" w:cs="Times New Roman"/>
        </w:rPr>
        <w:t xml:space="preserve"> the </w:t>
      </w:r>
      <w:r w:rsidR="00A7569B" w:rsidRPr="007E3E03">
        <w:rPr>
          <w:rFonts w:ascii="Times New Roman" w:hAnsi="Times New Roman" w:cs="Times New Roman"/>
        </w:rPr>
        <w:t>viewer</w:t>
      </w:r>
      <w:r w:rsidRPr="007E3E03">
        <w:rPr>
          <w:rFonts w:ascii="Times New Roman" w:hAnsi="Times New Roman" w:cs="Times New Roman"/>
        </w:rPr>
        <w:t xml:space="preserve"> </w:t>
      </w:r>
      <w:r w:rsidR="00A0201B" w:rsidRPr="007E3E03">
        <w:rPr>
          <w:rFonts w:ascii="Times New Roman" w:hAnsi="Times New Roman" w:cs="Times New Roman"/>
        </w:rPr>
        <w:t>emotive</w:t>
      </w:r>
      <w:r w:rsidRPr="007E3E03">
        <w:rPr>
          <w:rFonts w:ascii="Times New Roman" w:hAnsi="Times New Roman" w:cs="Times New Roman"/>
        </w:rPr>
        <w:t xml:space="preserve"> state. They also found out that </w:t>
      </w:r>
      <w:r w:rsidR="00A0201B" w:rsidRPr="007E3E03">
        <w:rPr>
          <w:rFonts w:ascii="Times New Roman" w:hAnsi="Times New Roman" w:cs="Times New Roman"/>
        </w:rPr>
        <w:t>amusing</w:t>
      </w:r>
      <w:r w:rsidRPr="007E3E03">
        <w:rPr>
          <w:rFonts w:ascii="Times New Roman" w:hAnsi="Times New Roman" w:cs="Times New Roman"/>
        </w:rPr>
        <w:t xml:space="preserve"> ads with </w:t>
      </w:r>
      <w:r w:rsidR="00A0201B" w:rsidRPr="007E3E03">
        <w:rPr>
          <w:rFonts w:ascii="Times New Roman" w:hAnsi="Times New Roman" w:cs="Times New Roman"/>
        </w:rPr>
        <w:t>advanced</w:t>
      </w:r>
      <w:r w:rsidRPr="007E3E03">
        <w:rPr>
          <w:rFonts w:ascii="Times New Roman" w:hAnsi="Times New Roman" w:cs="Times New Roman"/>
        </w:rPr>
        <w:t xml:space="preserve"> </w:t>
      </w:r>
      <w:r w:rsidR="00A0201B" w:rsidRPr="007E3E03">
        <w:rPr>
          <w:rFonts w:ascii="Times New Roman" w:hAnsi="Times New Roman" w:cs="Times New Roman"/>
        </w:rPr>
        <w:t>intensities</w:t>
      </w:r>
      <w:r w:rsidRPr="007E3E03">
        <w:rPr>
          <w:rFonts w:ascii="Times New Roman" w:hAnsi="Times New Roman" w:cs="Times New Roman"/>
        </w:rPr>
        <w:t xml:space="preserve"> of </w:t>
      </w:r>
      <w:r w:rsidR="00A0201B" w:rsidRPr="007E3E03">
        <w:rPr>
          <w:rFonts w:ascii="Times New Roman" w:hAnsi="Times New Roman" w:cs="Times New Roman"/>
        </w:rPr>
        <w:t>ferocity</w:t>
      </w:r>
      <w:r w:rsidRPr="007E3E03">
        <w:rPr>
          <w:rFonts w:ascii="Times New Roman" w:hAnsi="Times New Roman" w:cs="Times New Roman"/>
        </w:rPr>
        <w:t xml:space="preserve"> </w:t>
      </w:r>
      <w:r w:rsidR="00A0201B" w:rsidRPr="007E3E03">
        <w:rPr>
          <w:rFonts w:ascii="Times New Roman" w:hAnsi="Times New Roman" w:cs="Times New Roman"/>
        </w:rPr>
        <w:t>strength</w:t>
      </w:r>
      <w:r w:rsidR="00A0201B">
        <w:rPr>
          <w:rFonts w:ascii="Times New Roman" w:hAnsi="Times New Roman" w:cs="Times New Roman"/>
        </w:rPr>
        <w:t xml:space="preserve"> and more</w:t>
      </w:r>
      <w:r w:rsidRPr="007E3E03">
        <w:rPr>
          <w:rFonts w:ascii="Times New Roman" w:hAnsi="Times New Roman" w:cs="Times New Roman"/>
        </w:rPr>
        <w:t xml:space="preserve"> consequences </w:t>
      </w:r>
      <w:r w:rsidR="00A0201B" w:rsidRPr="007E3E03">
        <w:rPr>
          <w:rFonts w:ascii="Times New Roman" w:hAnsi="Times New Roman" w:cs="Times New Roman"/>
        </w:rPr>
        <w:t>activated</w:t>
      </w:r>
      <w:r w:rsidRPr="007E3E03">
        <w:rPr>
          <w:rFonts w:ascii="Times New Roman" w:hAnsi="Times New Roman" w:cs="Times New Roman"/>
        </w:rPr>
        <w:t xml:space="preserve"> greater </w:t>
      </w:r>
      <w:r w:rsidR="00A0201B" w:rsidRPr="007E3E03">
        <w:rPr>
          <w:rFonts w:ascii="Times New Roman" w:hAnsi="Times New Roman" w:cs="Times New Roman"/>
        </w:rPr>
        <w:t>replies</w:t>
      </w:r>
      <w:r w:rsidRPr="007E3E03">
        <w:rPr>
          <w:rFonts w:ascii="Times New Roman" w:hAnsi="Times New Roman" w:cs="Times New Roman"/>
        </w:rPr>
        <w:t xml:space="preserve"> in all </w:t>
      </w:r>
      <w:r w:rsidR="00A0201B" w:rsidRPr="007E3E03">
        <w:rPr>
          <w:rFonts w:ascii="Times New Roman" w:hAnsi="Times New Roman" w:cs="Times New Roman"/>
        </w:rPr>
        <w:t>methods</w:t>
      </w:r>
      <w:r w:rsidRPr="007E3E03">
        <w:rPr>
          <w:rFonts w:ascii="Times New Roman" w:hAnsi="Times New Roman" w:cs="Times New Roman"/>
        </w:rPr>
        <w:t xml:space="preserve">. </w:t>
      </w:r>
    </w:p>
    <w:p w14:paraId="08208F47" w14:textId="77777777" w:rsidR="006111E7" w:rsidRPr="007E3E03" w:rsidRDefault="006111E7" w:rsidP="007E3E03">
      <w:pPr>
        <w:spacing w:line="480" w:lineRule="auto"/>
        <w:ind w:firstLine="2894"/>
        <w:jc w:val="both"/>
        <w:rPr>
          <w:rFonts w:ascii="Times New Roman" w:hAnsi="Times New Roman" w:cs="Times New Roman"/>
        </w:rPr>
      </w:pPr>
    </w:p>
    <w:p w14:paraId="64253CDB" w14:textId="77777777" w:rsidR="006111E7" w:rsidRPr="007E3E03" w:rsidRDefault="006111E7" w:rsidP="007E3E03">
      <w:pPr>
        <w:spacing w:line="480" w:lineRule="auto"/>
        <w:ind w:firstLine="2894"/>
        <w:jc w:val="both"/>
        <w:rPr>
          <w:rFonts w:ascii="Times New Roman" w:hAnsi="Times New Roman" w:cs="Times New Roman"/>
        </w:rPr>
      </w:pPr>
    </w:p>
    <w:p w14:paraId="039C81E4" w14:textId="77777777" w:rsidR="006111E7" w:rsidRPr="007E3E03" w:rsidRDefault="006111E7" w:rsidP="007E3E03">
      <w:pPr>
        <w:spacing w:line="480" w:lineRule="auto"/>
        <w:ind w:firstLine="2894"/>
        <w:jc w:val="both"/>
        <w:rPr>
          <w:rFonts w:ascii="Times New Roman" w:hAnsi="Times New Roman" w:cs="Times New Roman"/>
        </w:rPr>
      </w:pPr>
    </w:p>
    <w:p w14:paraId="262FC39F" w14:textId="77777777" w:rsidR="006111E7" w:rsidRPr="007E3E03" w:rsidRDefault="006111E7" w:rsidP="007E3E03">
      <w:pPr>
        <w:spacing w:line="480" w:lineRule="auto"/>
        <w:ind w:firstLine="2894"/>
        <w:jc w:val="both"/>
        <w:rPr>
          <w:rFonts w:ascii="Times New Roman" w:hAnsi="Times New Roman" w:cs="Times New Roman"/>
        </w:rPr>
      </w:pPr>
    </w:p>
    <w:p w14:paraId="117082A8" w14:textId="0C1D670E" w:rsidR="006111E7" w:rsidRDefault="00890D63" w:rsidP="00890D63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References</w:t>
      </w:r>
    </w:p>
    <w:p w14:paraId="5F073FE1" w14:textId="1B9AE935" w:rsidR="00890D63" w:rsidRPr="00890D63" w:rsidRDefault="00890D63" w:rsidP="00890D63">
      <w:pPr>
        <w:spacing w:line="480" w:lineRule="auto"/>
        <w:ind w:left="720" w:hanging="720"/>
        <w:rPr>
          <w:rFonts w:ascii="Times New Roman" w:hAnsi="Times New Roman" w:cs="Times New Roman"/>
          <w:color w:val="1D1D1D"/>
          <w:shd w:val="clear" w:color="auto" w:fill="FFFFFF"/>
        </w:rPr>
      </w:pPr>
      <w:proofErr w:type="spellStart"/>
      <w:r w:rsidRPr="00890D63">
        <w:rPr>
          <w:rFonts w:ascii="Times New Roman" w:hAnsi="Times New Roman" w:cs="Times New Roman"/>
        </w:rPr>
        <w:t>Shintaro</w:t>
      </w:r>
      <w:proofErr w:type="spellEnd"/>
      <w:r w:rsidRPr="00890D63">
        <w:rPr>
          <w:rFonts w:ascii="Times New Roman" w:hAnsi="Times New Roman" w:cs="Times New Roman"/>
        </w:rPr>
        <w:t xml:space="preserve"> Okazaki</w:t>
      </w:r>
      <w:r w:rsidRPr="00890D63">
        <w:rPr>
          <w:rFonts w:ascii="Times New Roman" w:hAnsi="Times New Roman" w:cs="Times New Roman"/>
        </w:rPr>
        <w:t xml:space="preserve"> and Charles R. Taylor, (2013). </w:t>
      </w:r>
      <w:r w:rsidRPr="00890D63">
        <w:rPr>
          <w:rFonts w:ascii="Times New Roman" w:hAnsi="Times New Roman" w:cs="Times New Roman"/>
          <w:color w:val="1D1D1D"/>
          <w:shd w:val="clear" w:color="auto" w:fill="FFFFFF"/>
        </w:rPr>
        <w:t>Social media and international advertising: Theoretical challenges and future directions”</w:t>
      </w:r>
      <w:r w:rsidRPr="00890D63">
        <w:rPr>
          <w:rFonts w:ascii="Times New Roman" w:hAnsi="Times New Roman" w:cs="Times New Roman"/>
          <w:color w:val="1D1D1D"/>
          <w:shd w:val="clear" w:color="auto" w:fill="FFFFFF"/>
        </w:rPr>
        <w:t xml:space="preserve">. </w:t>
      </w:r>
    </w:p>
    <w:p w14:paraId="20F1683A" w14:textId="74B30E93" w:rsidR="00890D63" w:rsidRPr="00890D63" w:rsidRDefault="00890D63" w:rsidP="00890D63">
      <w:pPr>
        <w:spacing w:line="480" w:lineRule="auto"/>
        <w:ind w:left="720" w:hanging="720"/>
        <w:rPr>
          <w:rFonts w:ascii="Times New Roman" w:hAnsi="Times New Roman" w:cs="Times New Roman"/>
        </w:rPr>
      </w:pPr>
      <w:r w:rsidRPr="00890D63">
        <w:rPr>
          <w:rFonts w:ascii="Times New Roman" w:hAnsi="Times New Roman" w:cs="Times New Roman"/>
          <w:color w:val="1D1D1D"/>
          <w:shd w:val="clear" w:color="auto" w:fill="FFFFFF"/>
        </w:rPr>
        <w:t>Eckler and Rodger</w:t>
      </w:r>
      <w:r w:rsidRPr="00890D63">
        <w:rPr>
          <w:rFonts w:ascii="Times New Roman" w:hAnsi="Times New Roman" w:cs="Times New Roman"/>
          <w:color w:val="1D1D1D"/>
          <w:shd w:val="clear" w:color="auto" w:fill="FFFFFF"/>
        </w:rPr>
        <w:t xml:space="preserve">, (2011). </w:t>
      </w:r>
      <w:r w:rsidRPr="00890D63">
        <w:rPr>
          <w:rFonts w:ascii="Times New Roman" w:hAnsi="Times New Roman" w:cs="Times New Roman"/>
          <w:color w:val="1D1D1D"/>
          <w:shd w:val="clear" w:color="auto" w:fill="FFFFFF"/>
        </w:rPr>
        <w:t>“Viral advertising: A conceptualization”</w:t>
      </w:r>
      <w:r w:rsidRPr="00890D63">
        <w:rPr>
          <w:rFonts w:ascii="Times New Roman" w:hAnsi="Times New Roman" w:cs="Times New Roman"/>
          <w:color w:val="1D1D1D"/>
          <w:shd w:val="clear" w:color="auto" w:fill="FFFFFF"/>
        </w:rPr>
        <w:t xml:space="preserve">. </w:t>
      </w:r>
    </w:p>
    <w:p w14:paraId="05ED7893" w14:textId="553FD00D" w:rsidR="00890D63" w:rsidRPr="00890D63" w:rsidRDefault="00890D63" w:rsidP="00890D63">
      <w:pPr>
        <w:spacing w:line="480" w:lineRule="auto"/>
        <w:ind w:left="720" w:hanging="720"/>
        <w:rPr>
          <w:rFonts w:ascii="Times New Roman" w:hAnsi="Times New Roman" w:cs="Times New Roman"/>
        </w:rPr>
      </w:pPr>
      <w:r w:rsidRPr="00890D63">
        <w:rPr>
          <w:rFonts w:ascii="Times New Roman" w:hAnsi="Times New Roman" w:cs="Times New Roman"/>
          <w:color w:val="505151"/>
          <w:shd w:val="clear" w:color="auto" w:fill="FFFFFF"/>
        </w:rPr>
        <w:t> </w:t>
      </w:r>
      <w:hyperlink r:id="rId8" w:tgtFrame="_blank" w:history="1">
        <w:r w:rsidRPr="00890D63">
          <w:rPr>
            <w:rStyle w:val="Hyperlink"/>
            <w:rFonts w:ascii="Times New Roman" w:hAnsi="Times New Roman" w:cs="Times New Roman"/>
            <w:color w:val="1155CC"/>
            <w:shd w:val="clear" w:color="auto" w:fill="FFFFFF"/>
          </w:rPr>
          <w:t>https://umb.umassonline.net/bbcswebdav/pid-3193368-dt-content-rid-25065934_1/courses/B2840-</w:t>
        </w:r>
        <w:bookmarkStart w:id="0" w:name="_GoBack"/>
        <w:bookmarkEnd w:id="0"/>
        <w:r w:rsidRPr="00890D63">
          <w:rPr>
            <w:rStyle w:val="Hyperlink"/>
            <w:rFonts w:ascii="Times New Roman" w:hAnsi="Times New Roman" w:cs="Times New Roman"/>
            <w:color w:val="1155CC"/>
            <w:shd w:val="clear" w:color="auto" w:fill="FFFFFF"/>
          </w:rPr>
          <w:t>2268/Petya%20Eckler%20and%20Shelly%20Rodgers.pdf</w:t>
        </w:r>
      </w:hyperlink>
    </w:p>
    <w:p w14:paraId="5945ED52" w14:textId="77777777" w:rsidR="00B10012" w:rsidRDefault="00B10012" w:rsidP="00FC1ACD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24511CFB" w14:textId="37C9F197" w:rsidR="006111E7" w:rsidRPr="007E3E03" w:rsidRDefault="007E3E03" w:rsidP="00FC1ACD">
      <w:pPr>
        <w:spacing w:line="480" w:lineRule="auto"/>
        <w:jc w:val="center"/>
        <w:rPr>
          <w:rFonts w:ascii="Times New Roman" w:hAnsi="Times New Roman" w:cs="Times New Roman"/>
        </w:rPr>
      </w:pPr>
      <w:r w:rsidRPr="007E3E03">
        <w:rPr>
          <w:rFonts w:ascii="Times New Roman" w:hAnsi="Times New Roman" w:cs="Times New Roman"/>
        </w:rPr>
        <w:lastRenderedPageBreak/>
        <w:t>Reference</w:t>
      </w:r>
    </w:p>
    <w:p w14:paraId="15E1A7BB" w14:textId="77777777" w:rsidR="007E3E03" w:rsidRPr="007E3E03" w:rsidRDefault="007E3E03" w:rsidP="007E3E03">
      <w:pPr>
        <w:spacing w:line="480" w:lineRule="auto"/>
        <w:ind w:firstLine="2894"/>
        <w:jc w:val="both"/>
        <w:rPr>
          <w:rFonts w:ascii="Times New Roman" w:hAnsi="Times New Roman" w:cs="Times New Roman"/>
        </w:rPr>
      </w:pPr>
    </w:p>
    <w:p w14:paraId="56D19AA1" w14:textId="0FFFD32F" w:rsidR="006111E7" w:rsidRPr="007E3E03" w:rsidRDefault="007E3E03" w:rsidP="0031732E">
      <w:pPr>
        <w:spacing w:line="480" w:lineRule="auto"/>
        <w:ind w:left="1440" w:hanging="1440"/>
        <w:jc w:val="both"/>
        <w:rPr>
          <w:rFonts w:ascii="Times New Roman" w:hAnsi="Times New Roman" w:cs="Times New Roman"/>
        </w:rPr>
      </w:pPr>
      <w:proofErr w:type="spellStart"/>
      <w:r w:rsidRPr="007E3E03">
        <w:rPr>
          <w:rFonts w:ascii="Times New Roman" w:hAnsi="Times New Roman" w:cs="Times New Roman"/>
          <w:color w:val="222222"/>
          <w:shd w:val="clear" w:color="auto" w:fill="FFFFFF"/>
        </w:rPr>
        <w:t>Whitelock</w:t>
      </w:r>
      <w:proofErr w:type="spellEnd"/>
      <w:r w:rsidRPr="007E3E03">
        <w:rPr>
          <w:rFonts w:ascii="Times New Roman" w:hAnsi="Times New Roman" w:cs="Times New Roman"/>
          <w:color w:val="222222"/>
          <w:shd w:val="clear" w:color="auto" w:fill="FFFFFF"/>
        </w:rPr>
        <w:t>, J., Cadogan, J. W., Okazaki, S., &amp; Taylor, C. R. (2013). Social media and international advertising: theoretical challenges and future directions. </w:t>
      </w:r>
      <w:r w:rsidRPr="007E3E03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International marketing review</w:t>
      </w:r>
      <w:r w:rsidRPr="007E3E03">
        <w:rPr>
          <w:rFonts w:ascii="Times New Roman" w:hAnsi="Times New Roman" w:cs="Times New Roman"/>
          <w:color w:val="222222"/>
          <w:shd w:val="clear" w:color="auto" w:fill="FFFFFF"/>
        </w:rPr>
        <w:t>.</w:t>
      </w:r>
    </w:p>
    <w:p w14:paraId="4225FD56" w14:textId="295E29BE" w:rsidR="006111E7" w:rsidRPr="007E3E03" w:rsidRDefault="0031732E" w:rsidP="0031732E">
      <w:pPr>
        <w:tabs>
          <w:tab w:val="left" w:pos="7297"/>
        </w:tabs>
        <w:spacing w:line="480" w:lineRule="auto"/>
        <w:ind w:left="1440" w:hanging="14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4674A6D5" w14:textId="79C9B186" w:rsidR="006111E7" w:rsidRPr="007E3E03" w:rsidRDefault="007E3E03" w:rsidP="0031732E">
      <w:pPr>
        <w:spacing w:line="480" w:lineRule="auto"/>
        <w:ind w:left="1440" w:hanging="1440"/>
        <w:jc w:val="both"/>
        <w:rPr>
          <w:rFonts w:ascii="Times New Roman" w:hAnsi="Times New Roman" w:cs="Times New Roman"/>
        </w:rPr>
      </w:pPr>
      <w:r w:rsidRPr="007E3E03">
        <w:rPr>
          <w:rFonts w:ascii="Times New Roman" w:hAnsi="Times New Roman" w:cs="Times New Roman"/>
          <w:color w:val="222222"/>
          <w:shd w:val="clear" w:color="auto" w:fill="FFFFFF"/>
        </w:rPr>
        <w:t>Eckler, P., &amp; Rodgers, S. (2014). Viral advertising: a conceptualization. In </w:t>
      </w:r>
      <w:r w:rsidRPr="007E3E03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The handbook of international advertising research</w:t>
      </w:r>
      <w:r w:rsidRPr="007E3E03">
        <w:rPr>
          <w:rFonts w:ascii="Times New Roman" w:hAnsi="Times New Roman" w:cs="Times New Roman"/>
          <w:color w:val="222222"/>
          <w:shd w:val="clear" w:color="auto" w:fill="FFFFFF"/>
        </w:rPr>
        <w:t> (pp. 184-202). Hoboken, NJ: Wiley-Blackwell.</w:t>
      </w:r>
    </w:p>
    <w:p w14:paraId="04310403" w14:textId="77777777" w:rsidR="006111E7" w:rsidRPr="007E3E03" w:rsidRDefault="006111E7" w:rsidP="007E3E03">
      <w:pPr>
        <w:spacing w:line="480" w:lineRule="auto"/>
        <w:ind w:firstLine="2894"/>
        <w:jc w:val="both"/>
        <w:rPr>
          <w:rFonts w:ascii="Times New Roman" w:hAnsi="Times New Roman" w:cs="Times New Roman"/>
        </w:rPr>
      </w:pPr>
    </w:p>
    <w:p w14:paraId="67739744" w14:textId="77777777" w:rsidR="006111E7" w:rsidRPr="007E3E03" w:rsidRDefault="006111E7" w:rsidP="007E3E03">
      <w:pPr>
        <w:spacing w:line="480" w:lineRule="auto"/>
        <w:ind w:firstLine="2894"/>
        <w:jc w:val="both"/>
        <w:rPr>
          <w:rFonts w:ascii="Times New Roman" w:hAnsi="Times New Roman" w:cs="Times New Roman"/>
        </w:rPr>
      </w:pPr>
    </w:p>
    <w:p w14:paraId="587F0409" w14:textId="77777777" w:rsidR="006111E7" w:rsidRPr="007E3E03" w:rsidRDefault="006111E7" w:rsidP="007E3E03">
      <w:pPr>
        <w:spacing w:line="480" w:lineRule="auto"/>
        <w:ind w:firstLine="2894"/>
        <w:jc w:val="both"/>
        <w:rPr>
          <w:rFonts w:ascii="Times New Roman" w:hAnsi="Times New Roman" w:cs="Times New Roman"/>
        </w:rPr>
      </w:pPr>
    </w:p>
    <w:p w14:paraId="1BCAC289" w14:textId="77777777" w:rsidR="006111E7" w:rsidRPr="007E3E03" w:rsidRDefault="006111E7" w:rsidP="007E3E03">
      <w:pPr>
        <w:spacing w:line="480" w:lineRule="auto"/>
        <w:ind w:firstLine="2894"/>
        <w:jc w:val="both"/>
        <w:rPr>
          <w:rFonts w:ascii="Times New Roman" w:hAnsi="Times New Roman" w:cs="Times New Roman"/>
        </w:rPr>
      </w:pPr>
    </w:p>
    <w:p w14:paraId="4C95BF83" w14:textId="77777777" w:rsidR="006111E7" w:rsidRPr="007E3E03" w:rsidRDefault="006111E7" w:rsidP="007E3E03">
      <w:pPr>
        <w:spacing w:line="480" w:lineRule="auto"/>
        <w:ind w:firstLine="2894"/>
        <w:jc w:val="both"/>
        <w:rPr>
          <w:rFonts w:ascii="Times New Roman" w:hAnsi="Times New Roman" w:cs="Times New Roman"/>
        </w:rPr>
      </w:pPr>
    </w:p>
    <w:p w14:paraId="27E0D1D8" w14:textId="77777777" w:rsidR="006111E7" w:rsidRPr="007E3E03" w:rsidRDefault="006111E7" w:rsidP="007E3E03">
      <w:pPr>
        <w:spacing w:line="480" w:lineRule="auto"/>
        <w:ind w:firstLine="2894"/>
        <w:jc w:val="both"/>
        <w:rPr>
          <w:rFonts w:ascii="Times New Roman" w:hAnsi="Times New Roman" w:cs="Times New Roman"/>
        </w:rPr>
      </w:pPr>
    </w:p>
    <w:p w14:paraId="76DF095B" w14:textId="77777777" w:rsidR="006111E7" w:rsidRPr="007E3E03" w:rsidRDefault="006111E7" w:rsidP="007E3E03">
      <w:pPr>
        <w:spacing w:line="480" w:lineRule="auto"/>
        <w:ind w:firstLine="2894"/>
        <w:jc w:val="both"/>
        <w:rPr>
          <w:rFonts w:ascii="Times New Roman" w:hAnsi="Times New Roman" w:cs="Times New Roman"/>
        </w:rPr>
      </w:pPr>
    </w:p>
    <w:p w14:paraId="6576E99C" w14:textId="77777777" w:rsidR="006111E7" w:rsidRPr="007E3E03" w:rsidRDefault="006111E7" w:rsidP="007E3E03">
      <w:pPr>
        <w:spacing w:line="480" w:lineRule="auto"/>
        <w:ind w:firstLine="2894"/>
        <w:jc w:val="both"/>
        <w:rPr>
          <w:rFonts w:ascii="Times New Roman" w:hAnsi="Times New Roman" w:cs="Times New Roman"/>
        </w:rPr>
      </w:pPr>
    </w:p>
    <w:p w14:paraId="1DECE1C3" w14:textId="77777777" w:rsidR="006111E7" w:rsidRPr="007E3E03" w:rsidRDefault="006111E7" w:rsidP="007E3E03">
      <w:pPr>
        <w:spacing w:line="480" w:lineRule="auto"/>
        <w:ind w:firstLine="2894"/>
        <w:jc w:val="both"/>
        <w:rPr>
          <w:rFonts w:ascii="Times New Roman" w:hAnsi="Times New Roman" w:cs="Times New Roman"/>
        </w:rPr>
      </w:pPr>
    </w:p>
    <w:p w14:paraId="56742489" w14:textId="77777777" w:rsidR="00E2287B" w:rsidRPr="007E3E03" w:rsidRDefault="00E2287B" w:rsidP="007E3E03">
      <w:pPr>
        <w:spacing w:line="480" w:lineRule="auto"/>
        <w:ind w:firstLine="2894"/>
        <w:jc w:val="both"/>
        <w:rPr>
          <w:rFonts w:ascii="Times New Roman" w:hAnsi="Times New Roman" w:cs="Times New Roman"/>
        </w:rPr>
      </w:pPr>
    </w:p>
    <w:sectPr w:rsidR="00E2287B" w:rsidRPr="007E3E03" w:rsidSect="00A7569B">
      <w:headerReference w:type="default" r:id="rId9"/>
      <w:headerReference w:type="first" r:id="rId10"/>
      <w:pgSz w:w="11900" w:h="16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5E2A71" w14:textId="77777777" w:rsidR="002D49FC" w:rsidRDefault="002D49FC" w:rsidP="00A7569B">
      <w:r>
        <w:separator/>
      </w:r>
    </w:p>
  </w:endnote>
  <w:endnote w:type="continuationSeparator" w:id="0">
    <w:p w14:paraId="0017D039" w14:textId="77777777" w:rsidR="002D49FC" w:rsidRDefault="002D49FC" w:rsidP="00A756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CE5C19" w14:textId="77777777" w:rsidR="002D49FC" w:rsidRDefault="002D49FC" w:rsidP="00A7569B">
      <w:r>
        <w:separator/>
      </w:r>
    </w:p>
  </w:footnote>
  <w:footnote w:type="continuationSeparator" w:id="0">
    <w:p w14:paraId="7FDD26E9" w14:textId="77777777" w:rsidR="002D49FC" w:rsidRDefault="002D49FC" w:rsidP="00A756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11188176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9FA0408" w14:textId="18EE6C59" w:rsidR="00A7569B" w:rsidRDefault="00A7569B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1732E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0DFA0DCF" w14:textId="1A9E0401" w:rsidR="00A7569B" w:rsidRDefault="00A7569B">
    <w:pPr>
      <w:pStyle w:val="Header"/>
    </w:pPr>
    <w:r>
      <w:t>SOCIAL MEDIA AND INTERNATIONAL ADVERTISING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6847949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FBC49CC" w14:textId="3CB94CCC" w:rsidR="00A7569B" w:rsidRDefault="00A7569B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1732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36649CD" w14:textId="163C17BD" w:rsidR="00A7569B" w:rsidRDefault="00A7569B">
    <w:pPr>
      <w:pStyle w:val="Header"/>
    </w:pPr>
    <w:r>
      <w:t>Running Head: SOCIAL MEDIA AND INTERNATIONAL ADVERTISING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6450FE"/>
    <w:multiLevelType w:val="hybridMultilevel"/>
    <w:tmpl w:val="B4D02C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F82EB1"/>
    <w:multiLevelType w:val="hybridMultilevel"/>
    <w:tmpl w:val="243443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4D442D"/>
    <w:multiLevelType w:val="hybridMultilevel"/>
    <w:tmpl w:val="88B627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252F63"/>
    <w:multiLevelType w:val="hybridMultilevel"/>
    <w:tmpl w:val="243443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DAytTQyMDU3NjCzMLFU0lEKTi0uzszPAykwrgUAZWVU+SwAAAA="/>
  </w:docVars>
  <w:rsids>
    <w:rsidRoot w:val="00F7697B"/>
    <w:rsid w:val="00022029"/>
    <w:rsid w:val="00043876"/>
    <w:rsid w:val="00082EC6"/>
    <w:rsid w:val="0008764C"/>
    <w:rsid w:val="00094AD2"/>
    <w:rsid w:val="000B5A7A"/>
    <w:rsid w:val="000E2503"/>
    <w:rsid w:val="000E661F"/>
    <w:rsid w:val="000E6E3D"/>
    <w:rsid w:val="00104EDC"/>
    <w:rsid w:val="001061C9"/>
    <w:rsid w:val="001404E2"/>
    <w:rsid w:val="00151037"/>
    <w:rsid w:val="00153D9B"/>
    <w:rsid w:val="001565D1"/>
    <w:rsid w:val="00191936"/>
    <w:rsid w:val="001A1FB8"/>
    <w:rsid w:val="001A71B2"/>
    <w:rsid w:val="001B000E"/>
    <w:rsid w:val="001B3C25"/>
    <w:rsid w:val="001E2549"/>
    <w:rsid w:val="001E7DFE"/>
    <w:rsid w:val="00243C67"/>
    <w:rsid w:val="00256152"/>
    <w:rsid w:val="00270925"/>
    <w:rsid w:val="00291855"/>
    <w:rsid w:val="0029782D"/>
    <w:rsid w:val="002B34DF"/>
    <w:rsid w:val="002D49FC"/>
    <w:rsid w:val="0030225A"/>
    <w:rsid w:val="003108AB"/>
    <w:rsid w:val="00311950"/>
    <w:rsid w:val="003128F9"/>
    <w:rsid w:val="0031732E"/>
    <w:rsid w:val="00327FEB"/>
    <w:rsid w:val="00335EB8"/>
    <w:rsid w:val="00376B4C"/>
    <w:rsid w:val="00393BBE"/>
    <w:rsid w:val="003A2860"/>
    <w:rsid w:val="003A3F50"/>
    <w:rsid w:val="003B27E9"/>
    <w:rsid w:val="003C23FF"/>
    <w:rsid w:val="003D7816"/>
    <w:rsid w:val="003F422E"/>
    <w:rsid w:val="004033C0"/>
    <w:rsid w:val="004235CB"/>
    <w:rsid w:val="00432BB8"/>
    <w:rsid w:val="00457F0F"/>
    <w:rsid w:val="00482842"/>
    <w:rsid w:val="0048437D"/>
    <w:rsid w:val="0049007D"/>
    <w:rsid w:val="004B2DAA"/>
    <w:rsid w:val="004C08B7"/>
    <w:rsid w:val="004C609E"/>
    <w:rsid w:val="00505A13"/>
    <w:rsid w:val="00520859"/>
    <w:rsid w:val="00530418"/>
    <w:rsid w:val="0054738D"/>
    <w:rsid w:val="005705B0"/>
    <w:rsid w:val="005C5AFF"/>
    <w:rsid w:val="005D5EC3"/>
    <w:rsid w:val="005D6F4E"/>
    <w:rsid w:val="006111E7"/>
    <w:rsid w:val="00617C3E"/>
    <w:rsid w:val="00622FDE"/>
    <w:rsid w:val="0062353E"/>
    <w:rsid w:val="00626BB2"/>
    <w:rsid w:val="00641878"/>
    <w:rsid w:val="006449BA"/>
    <w:rsid w:val="00651085"/>
    <w:rsid w:val="00661FC3"/>
    <w:rsid w:val="00672407"/>
    <w:rsid w:val="00680238"/>
    <w:rsid w:val="00691AF4"/>
    <w:rsid w:val="006B0F4B"/>
    <w:rsid w:val="006B3595"/>
    <w:rsid w:val="006C768B"/>
    <w:rsid w:val="006E0B43"/>
    <w:rsid w:val="006E6452"/>
    <w:rsid w:val="006F04F4"/>
    <w:rsid w:val="006F4A6B"/>
    <w:rsid w:val="007021CA"/>
    <w:rsid w:val="0071523E"/>
    <w:rsid w:val="00742B02"/>
    <w:rsid w:val="00753150"/>
    <w:rsid w:val="00764580"/>
    <w:rsid w:val="00764623"/>
    <w:rsid w:val="00766AB8"/>
    <w:rsid w:val="007807A3"/>
    <w:rsid w:val="00797B6A"/>
    <w:rsid w:val="007A2125"/>
    <w:rsid w:val="007B26BE"/>
    <w:rsid w:val="007B7414"/>
    <w:rsid w:val="007C5005"/>
    <w:rsid w:val="007C65E3"/>
    <w:rsid w:val="007E3E03"/>
    <w:rsid w:val="007E4886"/>
    <w:rsid w:val="00846E56"/>
    <w:rsid w:val="00871269"/>
    <w:rsid w:val="00873ACC"/>
    <w:rsid w:val="0088254F"/>
    <w:rsid w:val="00890D63"/>
    <w:rsid w:val="00895BD9"/>
    <w:rsid w:val="00897241"/>
    <w:rsid w:val="008B5B24"/>
    <w:rsid w:val="008C60E9"/>
    <w:rsid w:val="008D1216"/>
    <w:rsid w:val="008E0783"/>
    <w:rsid w:val="0090409A"/>
    <w:rsid w:val="0092772B"/>
    <w:rsid w:val="0094132B"/>
    <w:rsid w:val="00950C6B"/>
    <w:rsid w:val="0097301D"/>
    <w:rsid w:val="009764B7"/>
    <w:rsid w:val="0099773B"/>
    <w:rsid w:val="009B4D3F"/>
    <w:rsid w:val="009D3282"/>
    <w:rsid w:val="00A01EA1"/>
    <w:rsid w:val="00A0201B"/>
    <w:rsid w:val="00A177D6"/>
    <w:rsid w:val="00A255B6"/>
    <w:rsid w:val="00A378D8"/>
    <w:rsid w:val="00A45B49"/>
    <w:rsid w:val="00A642C4"/>
    <w:rsid w:val="00A7569B"/>
    <w:rsid w:val="00A81DD9"/>
    <w:rsid w:val="00AB2B95"/>
    <w:rsid w:val="00AB4F87"/>
    <w:rsid w:val="00AB54FC"/>
    <w:rsid w:val="00AC1264"/>
    <w:rsid w:val="00AC78FA"/>
    <w:rsid w:val="00AE03D0"/>
    <w:rsid w:val="00AE65F8"/>
    <w:rsid w:val="00AE6CCA"/>
    <w:rsid w:val="00AE6F6E"/>
    <w:rsid w:val="00AF19FD"/>
    <w:rsid w:val="00B10012"/>
    <w:rsid w:val="00B135B2"/>
    <w:rsid w:val="00B44A32"/>
    <w:rsid w:val="00B70EF4"/>
    <w:rsid w:val="00BB0ED8"/>
    <w:rsid w:val="00BD6175"/>
    <w:rsid w:val="00C020F8"/>
    <w:rsid w:val="00C209B9"/>
    <w:rsid w:val="00C343BB"/>
    <w:rsid w:val="00CA57E2"/>
    <w:rsid w:val="00CB7622"/>
    <w:rsid w:val="00CC311F"/>
    <w:rsid w:val="00CC5949"/>
    <w:rsid w:val="00CF1F33"/>
    <w:rsid w:val="00D318E0"/>
    <w:rsid w:val="00D36CD9"/>
    <w:rsid w:val="00D65998"/>
    <w:rsid w:val="00D67A78"/>
    <w:rsid w:val="00D75740"/>
    <w:rsid w:val="00DA3C84"/>
    <w:rsid w:val="00DB3456"/>
    <w:rsid w:val="00DB4699"/>
    <w:rsid w:val="00DE128D"/>
    <w:rsid w:val="00E013F7"/>
    <w:rsid w:val="00E13026"/>
    <w:rsid w:val="00E2287B"/>
    <w:rsid w:val="00E4079C"/>
    <w:rsid w:val="00E42E6C"/>
    <w:rsid w:val="00E47B53"/>
    <w:rsid w:val="00E54334"/>
    <w:rsid w:val="00E5614B"/>
    <w:rsid w:val="00E6336E"/>
    <w:rsid w:val="00E73DAF"/>
    <w:rsid w:val="00EE24B2"/>
    <w:rsid w:val="00EF0AE9"/>
    <w:rsid w:val="00F54085"/>
    <w:rsid w:val="00F67A3E"/>
    <w:rsid w:val="00F70AFB"/>
    <w:rsid w:val="00F75B59"/>
    <w:rsid w:val="00F7697B"/>
    <w:rsid w:val="00F93A08"/>
    <w:rsid w:val="00FB0C2A"/>
    <w:rsid w:val="00FB0FA7"/>
    <w:rsid w:val="00FC1ACD"/>
    <w:rsid w:val="00FC34DC"/>
    <w:rsid w:val="00FE7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1F2D1B8"/>
  <w15:docId w15:val="{54CB18BB-D688-4E00-AAEA-17B9FE084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53D9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7569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7569B"/>
  </w:style>
  <w:style w:type="paragraph" w:styleId="Footer">
    <w:name w:val="footer"/>
    <w:basedOn w:val="Normal"/>
    <w:link w:val="FooterChar"/>
    <w:uiPriority w:val="99"/>
    <w:unhideWhenUsed/>
    <w:rsid w:val="00A7569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7569B"/>
  </w:style>
  <w:style w:type="character" w:styleId="Hyperlink">
    <w:name w:val="Hyperlink"/>
    <w:basedOn w:val="DefaultParagraphFont"/>
    <w:uiPriority w:val="99"/>
    <w:semiHidden/>
    <w:unhideWhenUsed/>
    <w:rsid w:val="00890D6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mb.umassonline.net/bbcswebdav/pid-3193368-dt-content-rid-25065934_1/courses/B2840-2268/Petya%20Eckler%20and%20Shelly%20Rodgers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5E8B83-9691-4FA5-8D87-8B3A02B538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836</Words>
  <Characters>4768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UMassBoston</dc:creator>
  <cp:keywords/>
  <dc:description/>
  <cp:lastModifiedBy>Pavilion</cp:lastModifiedBy>
  <cp:revision>2</cp:revision>
  <cp:lastPrinted>2015-10-29T12:34:00Z</cp:lastPrinted>
  <dcterms:created xsi:type="dcterms:W3CDTF">2019-07-22T19:26:00Z</dcterms:created>
  <dcterms:modified xsi:type="dcterms:W3CDTF">2019-07-22T19:26:00Z</dcterms:modified>
</cp:coreProperties>
</file>